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E38D1" w14:textId="2E626AC9" w:rsidR="005906E3" w:rsidRPr="005906E3" w:rsidRDefault="005906E3" w:rsidP="005906E3">
      <w:pPr>
        <w:jc w:val="left"/>
        <w:rPr>
          <w:rFonts w:ascii="黑体" w:eastAsia="黑体" w:hAnsi="黑体"/>
          <w:sz w:val="32"/>
          <w:szCs w:val="36"/>
        </w:rPr>
      </w:pPr>
      <w:r w:rsidRPr="005906E3">
        <w:rPr>
          <w:rFonts w:ascii="黑体" w:eastAsia="黑体" w:hAnsi="黑体" w:hint="eastAsia"/>
          <w:sz w:val="32"/>
          <w:szCs w:val="36"/>
        </w:rPr>
        <w:t>附件1</w:t>
      </w:r>
    </w:p>
    <w:p w14:paraId="3E852D78" w14:textId="6C3BF1F5" w:rsidR="006B10EF" w:rsidRDefault="00B63243" w:rsidP="00B63243">
      <w:pPr>
        <w:jc w:val="center"/>
        <w:rPr>
          <w:rFonts w:ascii="方正小标宋简体" w:eastAsia="方正小标宋简体"/>
          <w:sz w:val="36"/>
          <w:szCs w:val="36"/>
        </w:rPr>
      </w:pPr>
      <w:r w:rsidRPr="00B63243">
        <w:rPr>
          <w:rFonts w:ascii="方正小标宋简体" w:eastAsia="方正小标宋简体" w:hint="eastAsia"/>
          <w:sz w:val="36"/>
          <w:szCs w:val="36"/>
        </w:rPr>
        <w:t>药品附条件批准</w:t>
      </w:r>
      <w:r w:rsidR="00EC061E">
        <w:rPr>
          <w:rFonts w:ascii="方正小标宋简体" w:eastAsia="方正小标宋简体" w:hint="eastAsia"/>
          <w:sz w:val="36"/>
          <w:szCs w:val="36"/>
        </w:rPr>
        <w:t>上市</w:t>
      </w:r>
      <w:r w:rsidR="00895900">
        <w:rPr>
          <w:rFonts w:ascii="方正小标宋简体" w:eastAsia="方正小标宋简体" w:hint="eastAsia"/>
          <w:sz w:val="36"/>
          <w:szCs w:val="36"/>
        </w:rPr>
        <w:t>申请</w:t>
      </w:r>
      <w:proofErr w:type="gramStart"/>
      <w:r w:rsidR="00CF27B6">
        <w:rPr>
          <w:rFonts w:ascii="方正小标宋简体" w:eastAsia="方正小标宋简体" w:hint="eastAsia"/>
          <w:sz w:val="36"/>
          <w:szCs w:val="36"/>
        </w:rPr>
        <w:t>审评</w:t>
      </w:r>
      <w:r w:rsidR="00CF27B6">
        <w:rPr>
          <w:rFonts w:ascii="方正小标宋简体" w:eastAsia="方正小标宋简体"/>
          <w:sz w:val="36"/>
          <w:szCs w:val="36"/>
        </w:rPr>
        <w:t>审批</w:t>
      </w:r>
      <w:proofErr w:type="gramEnd"/>
      <w:r w:rsidRPr="00B63243">
        <w:rPr>
          <w:rFonts w:ascii="方正小标宋简体" w:eastAsia="方正小标宋简体" w:hint="eastAsia"/>
          <w:sz w:val="36"/>
          <w:szCs w:val="36"/>
        </w:rPr>
        <w:t>工作程序</w:t>
      </w:r>
    </w:p>
    <w:p w14:paraId="0ADB651B" w14:textId="56DA8735" w:rsidR="00B63243" w:rsidRDefault="00B63243" w:rsidP="00B63243">
      <w:pPr>
        <w:jc w:val="center"/>
        <w:rPr>
          <w:rFonts w:ascii="仿宋_GB2312" w:eastAsia="仿宋_GB2312"/>
          <w:sz w:val="32"/>
          <w:szCs w:val="36"/>
        </w:rPr>
      </w:pPr>
      <w:r w:rsidRPr="00B63243">
        <w:rPr>
          <w:rFonts w:ascii="仿宋_GB2312" w:eastAsia="仿宋_GB2312" w:hint="eastAsia"/>
          <w:sz w:val="32"/>
          <w:szCs w:val="36"/>
        </w:rPr>
        <w:t>（</w:t>
      </w:r>
      <w:r w:rsidR="0055544C">
        <w:rPr>
          <w:rFonts w:ascii="仿宋_GB2312" w:eastAsia="仿宋_GB2312" w:hint="eastAsia"/>
          <w:sz w:val="32"/>
          <w:szCs w:val="36"/>
        </w:rPr>
        <w:t>征求意见稿</w:t>
      </w:r>
      <w:r w:rsidRPr="00B63243">
        <w:rPr>
          <w:rFonts w:ascii="仿宋_GB2312" w:eastAsia="仿宋_GB2312" w:hint="eastAsia"/>
          <w:sz w:val="32"/>
          <w:szCs w:val="36"/>
        </w:rPr>
        <w:t>）</w:t>
      </w:r>
    </w:p>
    <w:p w14:paraId="122A884A" w14:textId="4CB407FD" w:rsidR="00B63243" w:rsidRDefault="00B63243" w:rsidP="00B63243">
      <w:pPr>
        <w:spacing w:line="360" w:lineRule="auto"/>
        <w:ind w:firstLineChars="200" w:firstLine="640"/>
        <w:rPr>
          <w:rFonts w:ascii="仿宋_GB2312" w:eastAsia="仿宋_GB2312"/>
          <w:sz w:val="32"/>
          <w:szCs w:val="32"/>
        </w:rPr>
      </w:pPr>
      <w:r w:rsidRPr="004B1AA1">
        <w:rPr>
          <w:rFonts w:ascii="仿宋_GB2312" w:eastAsia="仿宋_GB2312" w:hint="eastAsia"/>
          <w:sz w:val="32"/>
          <w:szCs w:val="32"/>
        </w:rPr>
        <w:t>为鼓励</w:t>
      </w:r>
      <w:r w:rsidR="00E12107">
        <w:rPr>
          <w:rFonts w:ascii="仿宋_GB2312" w:eastAsia="仿宋_GB2312" w:hint="eastAsia"/>
          <w:sz w:val="32"/>
          <w:szCs w:val="32"/>
        </w:rPr>
        <w:t>以临床</w:t>
      </w:r>
      <w:r w:rsidR="00E12107">
        <w:rPr>
          <w:rFonts w:ascii="仿宋_GB2312" w:eastAsia="仿宋_GB2312"/>
          <w:sz w:val="32"/>
          <w:szCs w:val="32"/>
        </w:rPr>
        <w:t>需求为核心的药物创新</w:t>
      </w:r>
      <w:r w:rsidRPr="004B1AA1">
        <w:rPr>
          <w:rFonts w:ascii="仿宋_GB2312" w:eastAsia="仿宋_GB2312" w:hint="eastAsia"/>
          <w:sz w:val="32"/>
          <w:szCs w:val="32"/>
        </w:rPr>
        <w:t>，</w:t>
      </w:r>
      <w:r>
        <w:rPr>
          <w:rFonts w:ascii="仿宋_GB2312" w:eastAsia="仿宋_GB2312" w:hint="eastAsia"/>
          <w:sz w:val="32"/>
          <w:szCs w:val="32"/>
        </w:rPr>
        <w:t>加快</w:t>
      </w:r>
      <w:r w:rsidRPr="004B1AA1">
        <w:rPr>
          <w:rFonts w:ascii="仿宋_GB2312" w:eastAsia="仿宋_GB2312" w:hint="eastAsia"/>
          <w:sz w:val="32"/>
          <w:szCs w:val="32"/>
        </w:rPr>
        <w:t>具有</w:t>
      </w:r>
      <w:r w:rsidR="006032BF">
        <w:rPr>
          <w:rFonts w:ascii="仿宋_GB2312" w:eastAsia="仿宋_GB2312" w:hint="eastAsia"/>
          <w:sz w:val="32"/>
          <w:szCs w:val="32"/>
        </w:rPr>
        <w:t>突出</w:t>
      </w:r>
      <w:r w:rsidR="00854C3A">
        <w:rPr>
          <w:rFonts w:ascii="仿宋_GB2312" w:eastAsia="仿宋_GB2312" w:hint="eastAsia"/>
          <w:sz w:val="32"/>
          <w:szCs w:val="32"/>
        </w:rPr>
        <w:t>临床价值</w:t>
      </w:r>
      <w:r w:rsidRPr="004B1AA1">
        <w:rPr>
          <w:rFonts w:ascii="仿宋_GB2312" w:eastAsia="仿宋_GB2312"/>
          <w:sz w:val="32"/>
          <w:szCs w:val="32"/>
        </w:rPr>
        <w:t>的</w:t>
      </w:r>
      <w:r w:rsidR="00E12107">
        <w:rPr>
          <w:rFonts w:ascii="仿宋_GB2312" w:eastAsia="仿宋_GB2312" w:hint="eastAsia"/>
          <w:sz w:val="32"/>
          <w:szCs w:val="32"/>
        </w:rPr>
        <w:t>临床急需</w:t>
      </w:r>
      <w:r w:rsidR="00E12107">
        <w:rPr>
          <w:rFonts w:ascii="仿宋_GB2312" w:eastAsia="仿宋_GB2312"/>
          <w:sz w:val="32"/>
          <w:szCs w:val="32"/>
        </w:rPr>
        <w:t>药品</w:t>
      </w:r>
      <w:r w:rsidR="00493387">
        <w:rPr>
          <w:rFonts w:ascii="仿宋_GB2312" w:eastAsia="仿宋_GB2312" w:hint="eastAsia"/>
          <w:sz w:val="32"/>
          <w:szCs w:val="32"/>
        </w:rPr>
        <w:t>上市</w:t>
      </w:r>
      <w:r w:rsidRPr="004B1AA1">
        <w:rPr>
          <w:rFonts w:ascii="仿宋_GB2312" w:eastAsia="仿宋_GB2312" w:hint="eastAsia"/>
          <w:sz w:val="32"/>
          <w:szCs w:val="32"/>
        </w:rPr>
        <w:t>，根据《中华人民共和国药品管理法》</w:t>
      </w:r>
      <w:r w:rsidR="00493387">
        <w:rPr>
          <w:rFonts w:ascii="仿宋_GB2312" w:eastAsia="仿宋_GB2312" w:hint="eastAsia"/>
          <w:sz w:val="32"/>
          <w:szCs w:val="32"/>
        </w:rPr>
        <w:t>、</w:t>
      </w:r>
      <w:r w:rsidR="006032BF">
        <w:rPr>
          <w:rFonts w:ascii="仿宋_GB2312" w:eastAsia="仿宋_GB2312" w:hint="eastAsia"/>
          <w:sz w:val="32"/>
          <w:szCs w:val="32"/>
        </w:rPr>
        <w:t>《中华</w:t>
      </w:r>
      <w:r w:rsidR="006032BF">
        <w:rPr>
          <w:rFonts w:ascii="仿宋_GB2312" w:eastAsia="仿宋_GB2312"/>
          <w:sz w:val="32"/>
          <w:szCs w:val="32"/>
        </w:rPr>
        <w:t>人民共和国</w:t>
      </w:r>
      <w:r w:rsidR="006032BF">
        <w:rPr>
          <w:rFonts w:ascii="仿宋_GB2312" w:eastAsia="仿宋_GB2312" w:hint="eastAsia"/>
          <w:sz w:val="32"/>
          <w:szCs w:val="32"/>
        </w:rPr>
        <w:t>中医药</w:t>
      </w:r>
      <w:r w:rsidR="006032BF">
        <w:rPr>
          <w:rFonts w:ascii="仿宋_GB2312" w:eastAsia="仿宋_GB2312"/>
          <w:sz w:val="32"/>
          <w:szCs w:val="32"/>
        </w:rPr>
        <w:t>法</w:t>
      </w:r>
      <w:r w:rsidR="006032BF">
        <w:rPr>
          <w:rFonts w:ascii="仿宋_GB2312" w:eastAsia="仿宋_GB2312" w:hint="eastAsia"/>
          <w:sz w:val="32"/>
          <w:szCs w:val="32"/>
        </w:rPr>
        <w:t>》、</w:t>
      </w:r>
      <w:r w:rsidRPr="004B1AA1">
        <w:rPr>
          <w:rFonts w:ascii="仿宋_GB2312" w:eastAsia="仿宋_GB2312" w:hint="eastAsia"/>
          <w:sz w:val="32"/>
          <w:szCs w:val="32"/>
        </w:rPr>
        <w:t>《中华人民共和国疫苗管理法》</w:t>
      </w:r>
      <w:r w:rsidR="00493387">
        <w:rPr>
          <w:rFonts w:ascii="仿宋_GB2312" w:eastAsia="仿宋_GB2312" w:hint="eastAsia"/>
          <w:sz w:val="32"/>
          <w:szCs w:val="32"/>
        </w:rPr>
        <w:t>、</w:t>
      </w:r>
      <w:r w:rsidR="003105A8">
        <w:rPr>
          <w:rFonts w:ascii="仿宋_GB2312" w:eastAsia="仿宋_GB2312" w:hint="eastAsia"/>
          <w:sz w:val="32"/>
          <w:szCs w:val="32"/>
        </w:rPr>
        <w:t>《中华</w:t>
      </w:r>
      <w:r w:rsidR="003105A8">
        <w:rPr>
          <w:rFonts w:ascii="仿宋_GB2312" w:eastAsia="仿宋_GB2312"/>
          <w:sz w:val="32"/>
          <w:szCs w:val="32"/>
        </w:rPr>
        <w:t>人民共和国</w:t>
      </w:r>
      <w:r w:rsidR="003105A8" w:rsidRPr="004B1AA1">
        <w:rPr>
          <w:rFonts w:ascii="仿宋_GB2312" w:eastAsia="仿宋_GB2312" w:hint="eastAsia"/>
          <w:sz w:val="32"/>
          <w:szCs w:val="32"/>
        </w:rPr>
        <w:t>药品管理法</w:t>
      </w:r>
      <w:r w:rsidR="003105A8">
        <w:rPr>
          <w:rFonts w:ascii="仿宋_GB2312" w:eastAsia="仿宋_GB2312" w:hint="eastAsia"/>
          <w:sz w:val="32"/>
          <w:szCs w:val="32"/>
        </w:rPr>
        <w:t>实施条例》、</w:t>
      </w:r>
      <w:r w:rsidRPr="004B1AA1">
        <w:rPr>
          <w:rFonts w:ascii="仿宋_GB2312" w:eastAsia="仿宋_GB2312" w:hint="eastAsia"/>
          <w:sz w:val="32"/>
          <w:szCs w:val="32"/>
        </w:rPr>
        <w:t>《药品注册管理办法》等有关规定，制定</w:t>
      </w:r>
      <w:r>
        <w:rPr>
          <w:rFonts w:ascii="仿宋_GB2312" w:eastAsia="仿宋_GB2312" w:hint="eastAsia"/>
          <w:sz w:val="32"/>
          <w:szCs w:val="32"/>
        </w:rPr>
        <w:t>本工作</w:t>
      </w:r>
      <w:r>
        <w:rPr>
          <w:rFonts w:ascii="仿宋_GB2312" w:eastAsia="仿宋_GB2312"/>
          <w:sz w:val="32"/>
          <w:szCs w:val="32"/>
        </w:rPr>
        <w:t>程序。</w:t>
      </w:r>
    </w:p>
    <w:p w14:paraId="722E3C20" w14:textId="77777777" w:rsidR="00493387" w:rsidRPr="004B1AA1" w:rsidRDefault="00493387" w:rsidP="00493387">
      <w:pPr>
        <w:spacing w:line="360" w:lineRule="auto"/>
        <w:rPr>
          <w:rFonts w:ascii="黑体" w:eastAsia="黑体" w:hAnsi="黑体"/>
          <w:sz w:val="32"/>
          <w:szCs w:val="32"/>
        </w:rPr>
      </w:pPr>
      <w:r w:rsidRPr="004B1AA1">
        <w:rPr>
          <w:rFonts w:ascii="仿宋_GB2312" w:eastAsia="仿宋_GB2312" w:hint="eastAsia"/>
          <w:sz w:val="32"/>
          <w:szCs w:val="32"/>
        </w:rPr>
        <w:t xml:space="preserve">　</w:t>
      </w:r>
      <w:r w:rsidRPr="004B1AA1">
        <w:rPr>
          <w:rFonts w:ascii="黑体" w:eastAsia="黑体" w:hAnsi="黑体" w:hint="eastAsia"/>
          <w:sz w:val="32"/>
          <w:szCs w:val="32"/>
        </w:rPr>
        <w:t>一、适用范围和认定条件</w:t>
      </w:r>
    </w:p>
    <w:p w14:paraId="72C57D00" w14:textId="60EB31B4" w:rsidR="00493387" w:rsidRPr="00D44FDD" w:rsidRDefault="00493387" w:rsidP="00493387">
      <w:pPr>
        <w:spacing w:line="360" w:lineRule="auto"/>
        <w:rPr>
          <w:rFonts w:ascii="楷体_GB2312" w:eastAsia="楷体_GB2312"/>
          <w:sz w:val="32"/>
          <w:szCs w:val="32"/>
        </w:rPr>
      </w:pPr>
      <w:r w:rsidRPr="004B1AA1">
        <w:rPr>
          <w:rFonts w:ascii="仿宋_GB2312" w:eastAsia="仿宋_GB2312" w:hint="eastAsia"/>
          <w:sz w:val="32"/>
          <w:szCs w:val="32"/>
        </w:rPr>
        <w:t xml:space="preserve">　</w:t>
      </w:r>
      <w:r w:rsidRPr="004B1AA1">
        <w:rPr>
          <w:rFonts w:ascii="楷体_GB2312" w:eastAsia="楷体_GB2312" w:hint="eastAsia"/>
          <w:sz w:val="32"/>
          <w:szCs w:val="32"/>
        </w:rPr>
        <w:t xml:space="preserve">　（一）</w:t>
      </w:r>
      <w:r w:rsidRPr="00A57A57">
        <w:rPr>
          <w:rFonts w:ascii="楷体_GB2312" w:eastAsia="楷体_GB2312" w:hint="eastAsia"/>
          <w:sz w:val="32"/>
          <w:szCs w:val="32"/>
        </w:rPr>
        <w:t>适用范围</w:t>
      </w:r>
    </w:p>
    <w:p w14:paraId="31C403C5" w14:textId="330EAD0E" w:rsidR="00493387" w:rsidRPr="00493387" w:rsidRDefault="00493387" w:rsidP="00493387">
      <w:pPr>
        <w:ind w:firstLineChars="200" w:firstLine="640"/>
        <w:jc w:val="left"/>
        <w:rPr>
          <w:rFonts w:ascii="仿宋_GB2312" w:eastAsia="仿宋_GB2312"/>
          <w:sz w:val="32"/>
          <w:szCs w:val="32"/>
        </w:rPr>
      </w:pPr>
      <w:r w:rsidRPr="00493387">
        <w:rPr>
          <w:rFonts w:ascii="仿宋_GB2312" w:eastAsia="仿宋_GB2312" w:hint="eastAsia"/>
          <w:sz w:val="32"/>
          <w:szCs w:val="32"/>
        </w:rPr>
        <w:t>药物临床试验期间，符合以下情形的药品，可以申请附条件批准：</w:t>
      </w:r>
    </w:p>
    <w:p w14:paraId="1341066B" w14:textId="77777777" w:rsidR="00426A6B" w:rsidRPr="00426A6B" w:rsidRDefault="00426A6B" w:rsidP="00426A6B">
      <w:pPr>
        <w:ind w:firstLineChars="200" w:firstLine="640"/>
        <w:jc w:val="left"/>
        <w:rPr>
          <w:rFonts w:ascii="仿宋_GB2312" w:eastAsia="仿宋_GB2312"/>
          <w:sz w:val="32"/>
          <w:szCs w:val="32"/>
        </w:rPr>
      </w:pPr>
      <w:r w:rsidRPr="00426A6B">
        <w:rPr>
          <w:rFonts w:ascii="仿宋_GB2312" w:eastAsia="仿宋_GB2312"/>
          <w:sz w:val="32"/>
          <w:szCs w:val="32"/>
        </w:rPr>
        <w:t>1.治疗严重危及生命且尚无有效治疗手段的疾病的药品，药物临床试验已有数据证实疗效并能预测其临床价值的；</w:t>
      </w:r>
    </w:p>
    <w:p w14:paraId="7BDA1361" w14:textId="3CBF9E77" w:rsidR="009936EA" w:rsidRPr="009936EA" w:rsidRDefault="00426A6B" w:rsidP="00426A6B">
      <w:pPr>
        <w:ind w:firstLineChars="200" w:firstLine="640"/>
        <w:jc w:val="left"/>
        <w:rPr>
          <w:rFonts w:ascii="仿宋_GB2312" w:eastAsia="仿宋_GB2312"/>
          <w:i/>
          <w:sz w:val="32"/>
          <w:szCs w:val="32"/>
        </w:rPr>
      </w:pPr>
      <w:r w:rsidRPr="00426A6B">
        <w:rPr>
          <w:rFonts w:ascii="仿宋_GB2312" w:eastAsia="仿宋_GB2312"/>
          <w:sz w:val="32"/>
          <w:szCs w:val="32"/>
        </w:rPr>
        <w:t>2.公共卫生方面急需的药品，药物临床试验已有数据显示疗效并能预测其临床价值的；</w:t>
      </w:r>
    </w:p>
    <w:p w14:paraId="051BCD74" w14:textId="1E2F0809" w:rsidR="00BC7397" w:rsidRPr="00BC7397" w:rsidRDefault="00426A6B" w:rsidP="00D44FDD">
      <w:pPr>
        <w:ind w:firstLineChars="200" w:firstLine="640"/>
        <w:jc w:val="left"/>
        <w:rPr>
          <w:rFonts w:ascii="仿宋_GB2312" w:eastAsia="仿宋_GB2312"/>
          <w:color w:val="FF0000"/>
          <w:sz w:val="32"/>
          <w:szCs w:val="32"/>
        </w:rPr>
      </w:pPr>
      <w:r>
        <w:rPr>
          <w:rFonts w:ascii="仿宋_GB2312" w:eastAsia="仿宋_GB2312" w:hint="eastAsia"/>
          <w:sz w:val="32"/>
          <w:szCs w:val="32"/>
        </w:rPr>
        <w:t>3</w:t>
      </w:r>
      <w:r w:rsidR="007A4346">
        <w:rPr>
          <w:rFonts w:ascii="仿宋_GB2312" w:eastAsia="仿宋_GB2312"/>
          <w:sz w:val="32"/>
          <w:szCs w:val="32"/>
        </w:rPr>
        <w:t>.</w:t>
      </w:r>
      <w:r w:rsidR="00493387" w:rsidRPr="00493387">
        <w:rPr>
          <w:rFonts w:ascii="仿宋_GB2312" w:eastAsia="仿宋_GB2312" w:hint="eastAsia"/>
          <w:sz w:val="32"/>
          <w:szCs w:val="32"/>
        </w:rPr>
        <w:t>应对重大突发公共卫生事件急需的疫苗或者国家卫生健康委员会认定急需的其他疫苗，经评估获益大于风险的。</w:t>
      </w:r>
    </w:p>
    <w:p w14:paraId="066498FE" w14:textId="169A4CD7" w:rsidR="00B536C0" w:rsidRPr="007B1BE8" w:rsidRDefault="00B536C0" w:rsidP="007B1BE8">
      <w:pPr>
        <w:ind w:firstLineChars="200" w:firstLine="640"/>
        <w:jc w:val="left"/>
        <w:rPr>
          <w:rFonts w:ascii="楷体_GB2312" w:eastAsia="楷体_GB2312"/>
          <w:sz w:val="32"/>
          <w:szCs w:val="32"/>
        </w:rPr>
      </w:pPr>
      <w:r w:rsidRPr="00A57A57">
        <w:rPr>
          <w:rFonts w:ascii="楷体_GB2312" w:eastAsia="楷体_GB2312" w:hint="eastAsia"/>
          <w:sz w:val="32"/>
          <w:szCs w:val="32"/>
        </w:rPr>
        <w:t>（二）认定条件</w:t>
      </w:r>
    </w:p>
    <w:p w14:paraId="77745AFC" w14:textId="56AF4A91" w:rsidR="00F7697B" w:rsidRDefault="005C64E0" w:rsidP="005C64E0">
      <w:pPr>
        <w:spacing w:line="360" w:lineRule="auto"/>
        <w:ind w:firstLine="645"/>
        <w:rPr>
          <w:rFonts w:ascii="仿宋_GB2312" w:eastAsia="仿宋_GB2312"/>
          <w:sz w:val="32"/>
          <w:szCs w:val="32"/>
        </w:rPr>
      </w:pPr>
      <w:r>
        <w:rPr>
          <w:rFonts w:ascii="仿宋_GB2312" w:eastAsia="仿宋_GB2312" w:hint="eastAsia"/>
          <w:sz w:val="32"/>
          <w:szCs w:val="32"/>
        </w:rPr>
        <w:t>符合</w:t>
      </w:r>
      <w:r w:rsidR="004361F3">
        <w:rPr>
          <w:rFonts w:ascii="仿宋_GB2312" w:eastAsia="仿宋_GB2312" w:hint="eastAsia"/>
          <w:sz w:val="32"/>
          <w:szCs w:val="32"/>
        </w:rPr>
        <w:t>上述</w:t>
      </w:r>
      <w:bookmarkStart w:id="0" w:name="_GoBack"/>
      <w:bookmarkEnd w:id="0"/>
      <w:r w:rsidRPr="005C64E0">
        <w:rPr>
          <w:rFonts w:ascii="仿宋_GB2312" w:eastAsia="仿宋_GB2312" w:hint="eastAsia"/>
          <w:sz w:val="32"/>
          <w:szCs w:val="32"/>
        </w:rPr>
        <w:t>适用范围</w:t>
      </w:r>
      <w:r w:rsidR="006F67C7">
        <w:rPr>
          <w:rFonts w:ascii="仿宋_GB2312" w:eastAsia="仿宋_GB2312" w:hint="eastAsia"/>
          <w:sz w:val="32"/>
          <w:szCs w:val="32"/>
        </w:rPr>
        <w:t>中</w:t>
      </w:r>
      <w:r>
        <w:rPr>
          <w:rFonts w:ascii="仿宋_GB2312" w:eastAsia="仿宋_GB2312" w:hint="eastAsia"/>
          <w:sz w:val="32"/>
          <w:szCs w:val="32"/>
        </w:rPr>
        <w:t>任</w:t>
      </w:r>
      <w:proofErr w:type="gramStart"/>
      <w:r>
        <w:rPr>
          <w:rFonts w:ascii="仿宋_GB2312" w:eastAsia="仿宋_GB2312" w:hint="eastAsia"/>
          <w:sz w:val="32"/>
          <w:szCs w:val="32"/>
        </w:rPr>
        <w:t>一</w:t>
      </w:r>
      <w:proofErr w:type="gramEnd"/>
      <w:r>
        <w:rPr>
          <w:rFonts w:ascii="仿宋_GB2312" w:eastAsia="仿宋_GB2312" w:hint="eastAsia"/>
          <w:sz w:val="32"/>
          <w:szCs w:val="32"/>
        </w:rPr>
        <w:t>情形</w:t>
      </w:r>
      <w:r>
        <w:rPr>
          <w:rFonts w:ascii="仿宋_GB2312" w:eastAsia="仿宋_GB2312"/>
          <w:sz w:val="32"/>
          <w:szCs w:val="32"/>
        </w:rPr>
        <w:t>的</w:t>
      </w:r>
      <w:r>
        <w:rPr>
          <w:rFonts w:ascii="仿宋_GB2312" w:eastAsia="仿宋_GB2312" w:hint="eastAsia"/>
          <w:sz w:val="32"/>
          <w:szCs w:val="32"/>
        </w:rPr>
        <w:t>药品</w:t>
      </w:r>
      <w:r>
        <w:rPr>
          <w:rFonts w:ascii="仿宋_GB2312" w:eastAsia="仿宋_GB2312"/>
          <w:sz w:val="32"/>
          <w:szCs w:val="32"/>
        </w:rPr>
        <w:t>，</w:t>
      </w:r>
      <w:r>
        <w:rPr>
          <w:rFonts w:ascii="仿宋_GB2312" w:eastAsia="仿宋_GB2312" w:hint="eastAsia"/>
          <w:sz w:val="32"/>
          <w:szCs w:val="32"/>
        </w:rPr>
        <w:t>申请人可在</w:t>
      </w:r>
      <w:r w:rsidRPr="005C64E0">
        <w:rPr>
          <w:rFonts w:ascii="仿宋_GB2312" w:eastAsia="仿宋_GB2312" w:hint="eastAsia"/>
          <w:sz w:val="32"/>
          <w:szCs w:val="32"/>
        </w:rPr>
        <w:t>药物</w:t>
      </w:r>
      <w:r w:rsidRPr="005C64E0">
        <w:rPr>
          <w:rFonts w:ascii="仿宋_GB2312" w:eastAsia="仿宋_GB2312" w:hint="eastAsia"/>
          <w:sz w:val="32"/>
          <w:szCs w:val="32"/>
        </w:rPr>
        <w:lastRenderedPageBreak/>
        <w:t>临床试验期间，</w:t>
      </w:r>
      <w:r w:rsidR="005120E6" w:rsidRPr="004B1AA1">
        <w:rPr>
          <w:rFonts w:ascii="仿宋" w:eastAsia="仿宋_GB2312" w:hAnsi="仿宋" w:hint="eastAsia"/>
          <w:sz w:val="32"/>
          <w:szCs w:val="32"/>
        </w:rPr>
        <w:t>向</w:t>
      </w:r>
      <w:r w:rsidR="005120E6" w:rsidRPr="00805710">
        <w:rPr>
          <w:rFonts w:eastAsia="仿宋_GB2312" w:hint="eastAsia"/>
          <w:color w:val="000000" w:themeColor="text1"/>
          <w:kern w:val="0"/>
          <w:sz w:val="32"/>
        </w:rPr>
        <w:t>国家药品监督管理局</w:t>
      </w:r>
      <w:r w:rsidR="005120E6" w:rsidRPr="004B1AA1">
        <w:rPr>
          <w:rFonts w:ascii="仿宋" w:eastAsia="仿宋_GB2312" w:hAnsi="仿宋" w:hint="eastAsia"/>
          <w:sz w:val="32"/>
          <w:szCs w:val="32"/>
        </w:rPr>
        <w:t>药品审评中心（以下</w:t>
      </w:r>
      <w:proofErr w:type="gramStart"/>
      <w:r w:rsidR="005120E6" w:rsidRPr="004B1AA1">
        <w:rPr>
          <w:rFonts w:ascii="仿宋" w:eastAsia="仿宋_GB2312" w:hAnsi="仿宋" w:hint="eastAsia"/>
          <w:sz w:val="32"/>
          <w:szCs w:val="32"/>
        </w:rPr>
        <w:t>简称药审</w:t>
      </w:r>
      <w:r w:rsidR="005120E6" w:rsidRPr="004B1AA1">
        <w:rPr>
          <w:rFonts w:ascii="仿宋" w:eastAsia="仿宋_GB2312" w:hAnsi="仿宋"/>
          <w:sz w:val="32"/>
          <w:szCs w:val="32"/>
        </w:rPr>
        <w:t>中心</w:t>
      </w:r>
      <w:proofErr w:type="gramEnd"/>
      <w:r w:rsidR="005120E6" w:rsidRPr="004B1AA1">
        <w:rPr>
          <w:rFonts w:ascii="仿宋" w:eastAsia="仿宋" w:hAnsi="仿宋" w:hint="eastAsia"/>
          <w:bCs/>
          <w:sz w:val="32"/>
          <w:szCs w:val="32"/>
        </w:rPr>
        <w:t>）</w:t>
      </w:r>
      <w:r>
        <w:rPr>
          <w:rFonts w:ascii="仿宋_GB2312" w:eastAsia="仿宋_GB2312" w:hint="eastAsia"/>
          <w:sz w:val="32"/>
          <w:szCs w:val="32"/>
        </w:rPr>
        <w:t>提出附条件</w:t>
      </w:r>
      <w:r>
        <w:rPr>
          <w:rFonts w:ascii="仿宋_GB2312" w:eastAsia="仿宋_GB2312"/>
          <w:sz w:val="32"/>
          <w:szCs w:val="32"/>
        </w:rPr>
        <w:t>批准申请。</w:t>
      </w:r>
      <w:r>
        <w:rPr>
          <w:rFonts w:ascii="仿宋_GB2312" w:eastAsia="仿宋_GB2312" w:hint="eastAsia"/>
          <w:sz w:val="32"/>
          <w:szCs w:val="32"/>
        </w:rPr>
        <w:t>其中</w:t>
      </w:r>
      <w:r w:rsidR="00F7697B">
        <w:rPr>
          <w:rFonts w:ascii="仿宋_GB2312" w:eastAsia="仿宋_GB2312" w:hint="eastAsia"/>
          <w:sz w:val="32"/>
          <w:szCs w:val="32"/>
        </w:rPr>
        <w:t>：</w:t>
      </w:r>
    </w:p>
    <w:p w14:paraId="278ACE47" w14:textId="2AF5AD66" w:rsidR="00CE6FBE" w:rsidRPr="000559EE" w:rsidRDefault="00F7697B" w:rsidP="005C64E0">
      <w:pPr>
        <w:spacing w:line="360" w:lineRule="auto"/>
        <w:ind w:firstLine="645"/>
        <w:rPr>
          <w:rFonts w:ascii="仿宋_GB2312" w:eastAsia="仿宋_GB2312"/>
          <w:sz w:val="32"/>
          <w:szCs w:val="36"/>
        </w:rPr>
      </w:pPr>
      <w:r w:rsidRPr="000559EE">
        <w:rPr>
          <w:rFonts w:ascii="仿宋_GB2312" w:eastAsia="仿宋_GB2312"/>
          <w:sz w:val="32"/>
          <w:szCs w:val="32"/>
        </w:rPr>
        <w:t>1.</w:t>
      </w:r>
      <w:r w:rsidR="005C64E0" w:rsidRPr="000559EE">
        <w:rPr>
          <w:rFonts w:ascii="仿宋_GB2312" w:eastAsia="仿宋_GB2312" w:hint="eastAsia"/>
          <w:sz w:val="32"/>
          <w:szCs w:val="36"/>
        </w:rPr>
        <w:t>目标适应症</w:t>
      </w:r>
      <w:r w:rsidR="002109F4" w:rsidRPr="000559EE">
        <w:rPr>
          <w:rFonts w:ascii="仿宋_GB2312" w:eastAsia="仿宋_GB2312" w:hint="eastAsia"/>
          <w:sz w:val="32"/>
          <w:szCs w:val="36"/>
        </w:rPr>
        <w:t>应</w:t>
      </w:r>
      <w:r w:rsidR="005C64E0" w:rsidRPr="000559EE">
        <w:rPr>
          <w:rFonts w:ascii="仿宋_GB2312" w:eastAsia="仿宋_GB2312" w:hint="eastAsia"/>
          <w:sz w:val="32"/>
          <w:szCs w:val="36"/>
        </w:rPr>
        <w:t>为严重危及生命的疾病，现有治疗</w:t>
      </w:r>
      <w:r w:rsidR="002109F4" w:rsidRPr="000559EE">
        <w:rPr>
          <w:rFonts w:ascii="仿宋_GB2312" w:eastAsia="仿宋_GB2312" w:hint="eastAsia"/>
          <w:sz w:val="32"/>
          <w:szCs w:val="36"/>
        </w:rPr>
        <w:t>手段</w:t>
      </w:r>
      <w:r w:rsidR="00A66FAB" w:rsidRPr="000559EE">
        <w:rPr>
          <w:rFonts w:ascii="仿宋_GB2312" w:eastAsia="仿宋_GB2312" w:hint="eastAsia"/>
          <w:sz w:val="32"/>
          <w:szCs w:val="36"/>
        </w:rPr>
        <w:t>尚不</w:t>
      </w:r>
      <w:r w:rsidR="00A66FAB" w:rsidRPr="000559EE">
        <w:rPr>
          <w:rFonts w:ascii="仿宋_GB2312" w:eastAsia="仿宋_GB2312"/>
          <w:sz w:val="32"/>
          <w:szCs w:val="36"/>
        </w:rPr>
        <w:t>能</w:t>
      </w:r>
      <w:r w:rsidR="005C64E0" w:rsidRPr="000559EE">
        <w:rPr>
          <w:rFonts w:ascii="仿宋_GB2312" w:eastAsia="仿宋_GB2312" w:hint="eastAsia"/>
          <w:sz w:val="32"/>
          <w:szCs w:val="36"/>
        </w:rPr>
        <w:t>满足临床需求</w:t>
      </w:r>
      <w:r w:rsidR="00A66FAB" w:rsidRPr="000559EE">
        <w:rPr>
          <w:rFonts w:ascii="仿宋_GB2312" w:eastAsia="仿宋_GB2312" w:hint="eastAsia"/>
          <w:sz w:val="32"/>
          <w:szCs w:val="36"/>
        </w:rPr>
        <w:t>，</w:t>
      </w:r>
      <w:r w:rsidR="00235772" w:rsidRPr="000559EE">
        <w:rPr>
          <w:rFonts w:ascii="仿宋_GB2312" w:eastAsia="仿宋_GB2312"/>
          <w:sz w:val="32"/>
          <w:szCs w:val="36"/>
        </w:rPr>
        <w:t>具体情形应符合相关技术指导原则的要求。</w:t>
      </w:r>
    </w:p>
    <w:p w14:paraId="63C92A15" w14:textId="5017119B" w:rsidR="00BC7397" w:rsidRPr="00D44FDD" w:rsidRDefault="00F7697B" w:rsidP="005C64E0">
      <w:pPr>
        <w:spacing w:line="360" w:lineRule="auto"/>
        <w:ind w:firstLine="645"/>
        <w:rPr>
          <w:rFonts w:ascii="仿宋_GB2312" w:eastAsia="仿宋_GB2312"/>
          <w:sz w:val="32"/>
          <w:szCs w:val="36"/>
        </w:rPr>
      </w:pPr>
      <w:r w:rsidRPr="00D44FDD">
        <w:rPr>
          <w:rFonts w:ascii="仿宋_GB2312" w:eastAsia="仿宋_GB2312" w:hint="eastAsia"/>
          <w:sz w:val="32"/>
          <w:szCs w:val="36"/>
        </w:rPr>
        <w:t>2.公共卫生方面急需的药品</w:t>
      </w:r>
      <w:r w:rsidR="00477AEC">
        <w:rPr>
          <w:rFonts w:ascii="仿宋_GB2312" w:eastAsia="仿宋_GB2312" w:hint="eastAsia"/>
          <w:sz w:val="32"/>
          <w:szCs w:val="36"/>
        </w:rPr>
        <w:t>由</w:t>
      </w:r>
      <w:r w:rsidR="00A66FAB">
        <w:rPr>
          <w:rFonts w:ascii="仿宋_GB2312" w:eastAsia="仿宋_GB2312" w:hint="eastAsia"/>
          <w:sz w:val="32"/>
          <w:szCs w:val="36"/>
        </w:rPr>
        <w:t>国家</w:t>
      </w:r>
      <w:r w:rsidR="00477AEC">
        <w:rPr>
          <w:rFonts w:ascii="仿宋_GB2312" w:eastAsia="仿宋_GB2312"/>
          <w:sz w:val="32"/>
          <w:szCs w:val="36"/>
        </w:rPr>
        <w:t>卫生</w:t>
      </w:r>
      <w:r w:rsidR="00A66FAB">
        <w:rPr>
          <w:rFonts w:ascii="仿宋_GB2312" w:eastAsia="仿宋_GB2312" w:hint="eastAsia"/>
          <w:sz w:val="32"/>
          <w:szCs w:val="36"/>
        </w:rPr>
        <w:t>健康</w:t>
      </w:r>
      <w:r w:rsidR="00477AEC">
        <w:rPr>
          <w:rFonts w:ascii="仿宋_GB2312" w:eastAsia="仿宋_GB2312"/>
          <w:sz w:val="32"/>
          <w:szCs w:val="36"/>
        </w:rPr>
        <w:t>主管部门和国家药品监督管理部门</w:t>
      </w:r>
      <w:r w:rsidR="00477AEC">
        <w:rPr>
          <w:rFonts w:ascii="仿宋_GB2312" w:eastAsia="仿宋_GB2312" w:hint="eastAsia"/>
          <w:sz w:val="32"/>
          <w:szCs w:val="36"/>
        </w:rPr>
        <w:t>组织认定。</w:t>
      </w:r>
    </w:p>
    <w:p w14:paraId="5640A89B" w14:textId="6E0CC873" w:rsidR="00505D5E" w:rsidRDefault="00505D5E" w:rsidP="005C64E0">
      <w:pPr>
        <w:spacing w:line="360" w:lineRule="auto"/>
        <w:ind w:firstLine="645"/>
        <w:rPr>
          <w:rFonts w:ascii="仿宋_GB2312" w:eastAsia="仿宋_GB2312"/>
          <w:sz w:val="32"/>
          <w:szCs w:val="36"/>
        </w:rPr>
      </w:pPr>
      <w:r>
        <w:rPr>
          <w:rFonts w:ascii="仿宋_GB2312" w:eastAsia="仿宋_GB2312" w:hint="eastAsia"/>
          <w:sz w:val="32"/>
          <w:szCs w:val="36"/>
        </w:rPr>
        <w:t>3.重大</w:t>
      </w:r>
      <w:r w:rsidR="00041F67">
        <w:rPr>
          <w:rFonts w:ascii="仿宋_GB2312" w:eastAsia="仿宋_GB2312"/>
          <w:sz w:val="32"/>
          <w:szCs w:val="36"/>
        </w:rPr>
        <w:t>突发公共卫生</w:t>
      </w:r>
      <w:r w:rsidR="00041F67">
        <w:rPr>
          <w:rFonts w:ascii="仿宋_GB2312" w:eastAsia="仿宋_GB2312" w:hint="eastAsia"/>
          <w:sz w:val="32"/>
          <w:szCs w:val="36"/>
        </w:rPr>
        <w:t>事件</w:t>
      </w:r>
      <w:r w:rsidR="004465C2">
        <w:rPr>
          <w:rFonts w:ascii="仿宋_GB2312" w:eastAsia="仿宋_GB2312" w:hint="eastAsia"/>
          <w:sz w:val="32"/>
          <w:szCs w:val="36"/>
        </w:rPr>
        <w:t>急需的疫苗</w:t>
      </w:r>
      <w:r w:rsidR="00041F67">
        <w:rPr>
          <w:rFonts w:ascii="仿宋_GB2312" w:eastAsia="仿宋_GB2312"/>
          <w:sz w:val="32"/>
          <w:szCs w:val="36"/>
        </w:rPr>
        <w:t>应为</w:t>
      </w:r>
      <w:r w:rsidR="00BE78DA">
        <w:rPr>
          <w:rFonts w:ascii="仿宋_GB2312" w:eastAsia="仿宋_GB2312"/>
          <w:sz w:val="32"/>
          <w:szCs w:val="36"/>
        </w:rPr>
        <w:t>按照</w:t>
      </w:r>
      <w:r w:rsidR="00041F67">
        <w:rPr>
          <w:rFonts w:ascii="仿宋_GB2312" w:eastAsia="仿宋_GB2312" w:hint="eastAsia"/>
          <w:sz w:val="32"/>
          <w:szCs w:val="36"/>
        </w:rPr>
        <w:t>《突发</w:t>
      </w:r>
      <w:r w:rsidR="00041F67">
        <w:rPr>
          <w:rFonts w:ascii="仿宋_GB2312" w:eastAsia="仿宋_GB2312"/>
          <w:sz w:val="32"/>
          <w:szCs w:val="36"/>
        </w:rPr>
        <w:t>公共</w:t>
      </w:r>
      <w:r w:rsidR="00041F67">
        <w:rPr>
          <w:rFonts w:ascii="仿宋_GB2312" w:eastAsia="仿宋_GB2312" w:hint="eastAsia"/>
          <w:sz w:val="32"/>
          <w:szCs w:val="36"/>
        </w:rPr>
        <w:t>卫生</w:t>
      </w:r>
      <w:r w:rsidR="00041F67">
        <w:rPr>
          <w:rFonts w:ascii="仿宋_GB2312" w:eastAsia="仿宋_GB2312"/>
          <w:sz w:val="32"/>
          <w:szCs w:val="36"/>
        </w:rPr>
        <w:t>事件应急</w:t>
      </w:r>
      <w:r w:rsidR="00041F67">
        <w:rPr>
          <w:rFonts w:ascii="仿宋_GB2312" w:eastAsia="仿宋_GB2312" w:hint="eastAsia"/>
          <w:sz w:val="32"/>
          <w:szCs w:val="36"/>
        </w:rPr>
        <w:t>条例》、</w:t>
      </w:r>
      <w:r w:rsidR="00BE78DA">
        <w:rPr>
          <w:rFonts w:ascii="仿宋_GB2312" w:eastAsia="仿宋_GB2312"/>
          <w:sz w:val="32"/>
          <w:szCs w:val="36"/>
        </w:rPr>
        <w:t>《</w:t>
      </w:r>
      <w:r w:rsidR="00BE78DA">
        <w:rPr>
          <w:rFonts w:ascii="仿宋_GB2312" w:eastAsia="仿宋_GB2312" w:hint="eastAsia"/>
          <w:sz w:val="32"/>
          <w:szCs w:val="36"/>
        </w:rPr>
        <w:t>国家</w:t>
      </w:r>
      <w:r w:rsidR="00BE78DA">
        <w:rPr>
          <w:rFonts w:ascii="仿宋_GB2312" w:eastAsia="仿宋_GB2312"/>
          <w:sz w:val="32"/>
          <w:szCs w:val="36"/>
        </w:rPr>
        <w:t>突发</w:t>
      </w:r>
      <w:r w:rsidR="00BE78DA">
        <w:rPr>
          <w:rFonts w:ascii="仿宋_GB2312" w:eastAsia="仿宋_GB2312" w:hint="eastAsia"/>
          <w:sz w:val="32"/>
          <w:szCs w:val="36"/>
        </w:rPr>
        <w:t>公共</w:t>
      </w:r>
      <w:r w:rsidR="00BE78DA">
        <w:rPr>
          <w:rFonts w:ascii="仿宋_GB2312" w:eastAsia="仿宋_GB2312"/>
          <w:sz w:val="32"/>
          <w:szCs w:val="36"/>
        </w:rPr>
        <w:t>卫生事件应急预案》</w:t>
      </w:r>
      <w:r w:rsidR="00041F67">
        <w:rPr>
          <w:rFonts w:ascii="仿宋_GB2312" w:eastAsia="仿宋_GB2312" w:hint="eastAsia"/>
          <w:sz w:val="32"/>
          <w:szCs w:val="36"/>
        </w:rPr>
        <w:t>等</w:t>
      </w:r>
      <w:r>
        <w:rPr>
          <w:rFonts w:ascii="仿宋_GB2312" w:eastAsia="仿宋_GB2312"/>
          <w:sz w:val="32"/>
          <w:szCs w:val="36"/>
        </w:rPr>
        <w:t>认定</w:t>
      </w:r>
      <w:r w:rsidR="00041F67">
        <w:rPr>
          <w:rFonts w:ascii="仿宋_GB2312" w:eastAsia="仿宋_GB2312" w:hint="eastAsia"/>
          <w:sz w:val="32"/>
          <w:szCs w:val="36"/>
        </w:rPr>
        <w:t>的</w:t>
      </w:r>
      <w:r w:rsidR="004465C2">
        <w:rPr>
          <w:rFonts w:ascii="仿宋_GB2312" w:eastAsia="仿宋_GB2312" w:hint="eastAsia"/>
          <w:sz w:val="32"/>
          <w:szCs w:val="36"/>
        </w:rPr>
        <w:t>重大</w:t>
      </w:r>
      <w:r w:rsidR="004465C2">
        <w:rPr>
          <w:rFonts w:ascii="仿宋_GB2312" w:eastAsia="仿宋_GB2312"/>
          <w:sz w:val="32"/>
          <w:szCs w:val="36"/>
        </w:rPr>
        <w:t>突发</w:t>
      </w:r>
      <w:r w:rsidR="00041F67">
        <w:rPr>
          <w:rFonts w:ascii="仿宋_GB2312" w:eastAsia="仿宋_GB2312"/>
          <w:sz w:val="32"/>
          <w:szCs w:val="36"/>
        </w:rPr>
        <w:t>公共卫生</w:t>
      </w:r>
      <w:r w:rsidR="00041F67">
        <w:rPr>
          <w:rFonts w:ascii="仿宋_GB2312" w:eastAsia="仿宋_GB2312" w:hint="eastAsia"/>
          <w:sz w:val="32"/>
          <w:szCs w:val="36"/>
        </w:rPr>
        <w:t>事件</w:t>
      </w:r>
      <w:r w:rsidR="004465C2">
        <w:rPr>
          <w:rFonts w:ascii="仿宋_GB2312" w:eastAsia="仿宋_GB2312" w:hint="eastAsia"/>
          <w:sz w:val="32"/>
          <w:szCs w:val="36"/>
        </w:rPr>
        <w:t>（II级）或特别重大</w:t>
      </w:r>
      <w:r w:rsidR="004465C2">
        <w:rPr>
          <w:rFonts w:ascii="仿宋_GB2312" w:eastAsia="仿宋_GB2312"/>
          <w:sz w:val="32"/>
          <w:szCs w:val="36"/>
        </w:rPr>
        <w:t>突发公共卫生</w:t>
      </w:r>
      <w:r w:rsidR="004465C2">
        <w:rPr>
          <w:rFonts w:ascii="仿宋_GB2312" w:eastAsia="仿宋_GB2312" w:hint="eastAsia"/>
          <w:sz w:val="32"/>
          <w:szCs w:val="36"/>
        </w:rPr>
        <w:t>事件（I级）相关</w:t>
      </w:r>
      <w:r w:rsidR="004465C2">
        <w:rPr>
          <w:rFonts w:ascii="仿宋_GB2312" w:eastAsia="仿宋_GB2312"/>
          <w:sz w:val="32"/>
          <w:szCs w:val="36"/>
        </w:rPr>
        <w:t>疾病的预防用疫苗。</w:t>
      </w:r>
    </w:p>
    <w:p w14:paraId="7FEED961" w14:textId="61D85B96" w:rsidR="00F27CE4" w:rsidRDefault="005A0B6C" w:rsidP="00F27CE4">
      <w:pPr>
        <w:ind w:firstLineChars="200" w:firstLine="640"/>
        <w:rPr>
          <w:rFonts w:eastAsia="仿宋_GB2312"/>
          <w:color w:val="000000" w:themeColor="text1"/>
          <w:sz w:val="32"/>
          <w:szCs w:val="32"/>
        </w:rPr>
      </w:pPr>
      <w:r>
        <w:rPr>
          <w:rFonts w:ascii="仿宋_GB2312" w:eastAsia="仿宋_GB2312"/>
          <w:sz w:val="32"/>
          <w:szCs w:val="36"/>
        </w:rPr>
        <w:t>4</w:t>
      </w:r>
      <w:r>
        <w:rPr>
          <w:rFonts w:ascii="仿宋_GB2312" w:eastAsia="仿宋_GB2312" w:hint="eastAsia"/>
          <w:sz w:val="32"/>
          <w:szCs w:val="36"/>
        </w:rPr>
        <w:t>.</w:t>
      </w:r>
      <w:r>
        <w:rPr>
          <w:rFonts w:ascii="仿宋_GB2312" w:eastAsia="仿宋_GB2312" w:hint="eastAsia"/>
          <w:sz w:val="32"/>
          <w:szCs w:val="32"/>
        </w:rPr>
        <w:t>对</w:t>
      </w:r>
      <w:r w:rsidRPr="00695B81">
        <w:rPr>
          <w:rFonts w:ascii="仿宋_GB2312" w:eastAsia="仿宋_GB2312" w:hint="eastAsia"/>
          <w:sz w:val="32"/>
          <w:szCs w:val="32"/>
        </w:rPr>
        <w:t>临床价值</w:t>
      </w:r>
      <w:r>
        <w:rPr>
          <w:rFonts w:eastAsia="仿宋_GB2312" w:hint="eastAsia"/>
          <w:color w:val="000000" w:themeColor="text1"/>
          <w:sz w:val="32"/>
          <w:szCs w:val="32"/>
        </w:rPr>
        <w:t>的</w:t>
      </w:r>
      <w:r w:rsidR="00F27CE4" w:rsidRPr="00F27CE4">
        <w:rPr>
          <w:rFonts w:eastAsia="仿宋_GB2312" w:hint="eastAsia"/>
          <w:color w:val="000000" w:themeColor="text1"/>
          <w:sz w:val="32"/>
          <w:szCs w:val="32"/>
        </w:rPr>
        <w:t>评价</w:t>
      </w:r>
      <w:r w:rsidR="00F27CE4">
        <w:rPr>
          <w:rFonts w:eastAsia="仿宋_GB2312" w:hint="eastAsia"/>
          <w:color w:val="000000" w:themeColor="text1"/>
          <w:sz w:val="32"/>
          <w:szCs w:val="32"/>
        </w:rPr>
        <w:t>应符合</w:t>
      </w:r>
      <w:r w:rsidR="00F27CE4">
        <w:rPr>
          <w:rFonts w:eastAsia="仿宋_GB2312"/>
          <w:color w:val="000000" w:themeColor="text1"/>
          <w:sz w:val="32"/>
          <w:szCs w:val="32"/>
        </w:rPr>
        <w:t>相关技术指导原则要求。</w:t>
      </w:r>
    </w:p>
    <w:p w14:paraId="048B3C48" w14:textId="77777777" w:rsidR="003E4AF8" w:rsidRPr="002C3027" w:rsidRDefault="003E4AF8" w:rsidP="003E4AF8">
      <w:pPr>
        <w:spacing w:line="360" w:lineRule="auto"/>
        <w:ind w:firstLineChars="200" w:firstLine="640"/>
        <w:rPr>
          <w:rFonts w:ascii="仿宋_GB2312" w:eastAsia="仿宋_GB2312"/>
          <w:sz w:val="32"/>
          <w:szCs w:val="32"/>
        </w:rPr>
      </w:pPr>
      <w:r w:rsidRPr="004B1AA1">
        <w:rPr>
          <w:rFonts w:ascii="黑体" w:eastAsia="黑体" w:hAnsi="黑体" w:hint="eastAsia"/>
          <w:sz w:val="32"/>
          <w:szCs w:val="32"/>
        </w:rPr>
        <w:t>二、工作程序</w:t>
      </w:r>
    </w:p>
    <w:p w14:paraId="57A63280" w14:textId="46CE1F45" w:rsidR="00220C5B" w:rsidRDefault="004A5C0D" w:rsidP="00220C5B">
      <w:pPr>
        <w:spacing w:line="360" w:lineRule="auto"/>
        <w:ind w:firstLineChars="200" w:firstLine="640"/>
        <w:rPr>
          <w:rFonts w:ascii="Times New Roman" w:eastAsia="仿宋_GB2312" w:hAnsi="Times New Roman"/>
          <w:color w:val="000000" w:themeColor="text1"/>
          <w:sz w:val="32"/>
        </w:rPr>
      </w:pPr>
      <w:r w:rsidRPr="001F3C97">
        <w:rPr>
          <w:rFonts w:ascii="楷体_GB2312" w:eastAsia="楷体_GB2312" w:hAnsi="仿宋" w:hint="eastAsia"/>
          <w:sz w:val="32"/>
          <w:szCs w:val="32"/>
        </w:rPr>
        <w:t>（一）</w:t>
      </w:r>
      <w:r w:rsidR="00965A60" w:rsidRPr="001F3C97">
        <w:rPr>
          <w:rFonts w:ascii="楷体_GB2312" w:eastAsia="楷体_GB2312" w:hAnsi="仿宋" w:hint="eastAsia"/>
          <w:sz w:val="32"/>
          <w:szCs w:val="32"/>
        </w:rPr>
        <w:t>早期</w:t>
      </w:r>
      <w:r w:rsidR="00E60DD7" w:rsidRPr="001F3C97">
        <w:rPr>
          <w:rFonts w:ascii="楷体_GB2312" w:eastAsia="楷体_GB2312" w:hAnsi="仿宋" w:hint="eastAsia"/>
          <w:sz w:val="32"/>
          <w:szCs w:val="32"/>
        </w:rPr>
        <w:t>沟通交流</w:t>
      </w:r>
      <w:r w:rsidR="003E4AF8" w:rsidRPr="001F3C97">
        <w:rPr>
          <w:rFonts w:ascii="楷体_GB2312" w:eastAsia="楷体_GB2312" w:hAnsi="仿宋" w:hint="eastAsia"/>
          <w:sz w:val="32"/>
          <w:szCs w:val="32"/>
        </w:rPr>
        <w:t>申请</w:t>
      </w:r>
      <w:r w:rsidR="007A7BFC" w:rsidRPr="001F3C97">
        <w:rPr>
          <w:rFonts w:ascii="仿宋" w:eastAsia="仿宋_GB2312" w:hAnsi="仿宋" w:hint="eastAsia"/>
          <w:sz w:val="32"/>
          <w:szCs w:val="32"/>
        </w:rPr>
        <w:t>（</w:t>
      </w:r>
      <w:r w:rsidR="007A7BFC" w:rsidRPr="001F3C97">
        <w:rPr>
          <w:rFonts w:ascii="仿宋" w:eastAsia="仿宋_GB2312" w:hAnsi="仿宋" w:hint="eastAsia"/>
          <w:sz w:val="32"/>
          <w:szCs w:val="32"/>
        </w:rPr>
        <w:t>I</w:t>
      </w:r>
      <w:r w:rsidR="00264EB8" w:rsidRPr="001F3C97">
        <w:rPr>
          <w:rFonts w:ascii="仿宋" w:eastAsia="仿宋_GB2312" w:hAnsi="仿宋"/>
          <w:sz w:val="32"/>
          <w:szCs w:val="32"/>
        </w:rPr>
        <w:t>I</w:t>
      </w:r>
      <w:r w:rsidR="007A7BFC" w:rsidRPr="001F3C97">
        <w:rPr>
          <w:rFonts w:ascii="仿宋" w:eastAsia="仿宋_GB2312" w:hAnsi="仿宋" w:hint="eastAsia"/>
          <w:sz w:val="32"/>
          <w:szCs w:val="32"/>
        </w:rPr>
        <w:t>类会议）</w:t>
      </w:r>
      <w:r w:rsidR="003E4AF8" w:rsidRPr="001F3C97">
        <w:rPr>
          <w:rFonts w:ascii="楷体_GB2312" w:eastAsia="楷体_GB2312" w:hAnsi="仿宋" w:hint="eastAsia"/>
          <w:sz w:val="32"/>
          <w:szCs w:val="32"/>
        </w:rPr>
        <w:t>。</w:t>
      </w:r>
      <w:r w:rsidR="001253ED" w:rsidRPr="001F3C97">
        <w:rPr>
          <w:rFonts w:ascii="仿宋" w:eastAsia="仿宋_GB2312" w:hAnsi="仿宋" w:hint="eastAsia"/>
          <w:sz w:val="32"/>
          <w:szCs w:val="32"/>
        </w:rPr>
        <w:t>经充分</w:t>
      </w:r>
      <w:r w:rsidR="001253ED" w:rsidRPr="001F3C97">
        <w:rPr>
          <w:rFonts w:ascii="仿宋" w:eastAsia="仿宋_GB2312" w:hAnsi="仿宋"/>
          <w:sz w:val="32"/>
          <w:szCs w:val="32"/>
        </w:rPr>
        <w:t>评估后，</w:t>
      </w:r>
      <w:r w:rsidR="001253ED" w:rsidRPr="001F3C97">
        <w:rPr>
          <w:rFonts w:ascii="仿宋" w:eastAsia="仿宋_GB2312" w:hAnsi="仿宋" w:hint="eastAsia"/>
          <w:sz w:val="32"/>
          <w:szCs w:val="32"/>
        </w:rPr>
        <w:t>鼓励申请人在</w:t>
      </w:r>
      <w:r w:rsidR="003E4AF8" w:rsidRPr="001F3C97">
        <w:rPr>
          <w:rFonts w:ascii="仿宋" w:eastAsia="仿宋_GB2312" w:hAnsi="仿宋" w:hint="eastAsia"/>
          <w:sz w:val="32"/>
          <w:szCs w:val="32"/>
        </w:rPr>
        <w:t>药物临床试验期间，</w:t>
      </w:r>
      <w:r w:rsidR="001253ED" w:rsidRPr="001F3C97">
        <w:rPr>
          <w:rFonts w:ascii="仿宋" w:eastAsia="仿宋_GB2312" w:hAnsi="仿宋" w:hint="eastAsia"/>
          <w:sz w:val="32"/>
          <w:szCs w:val="32"/>
        </w:rPr>
        <w:t>按照相关</w:t>
      </w:r>
      <w:r w:rsidR="001253ED" w:rsidRPr="001F3C97">
        <w:rPr>
          <w:rFonts w:ascii="仿宋" w:eastAsia="仿宋_GB2312" w:hAnsi="仿宋"/>
          <w:sz w:val="32"/>
          <w:szCs w:val="32"/>
        </w:rPr>
        <w:t>技术指导原则的要求</w:t>
      </w:r>
      <w:r w:rsidR="001253ED" w:rsidRPr="001F3C97">
        <w:rPr>
          <w:rFonts w:ascii="仿宋" w:eastAsia="仿宋_GB2312" w:hAnsi="仿宋" w:hint="eastAsia"/>
          <w:sz w:val="32"/>
          <w:szCs w:val="32"/>
        </w:rPr>
        <w:t>就</w:t>
      </w:r>
      <w:r w:rsidR="001253ED" w:rsidRPr="001F3C97">
        <w:rPr>
          <w:rFonts w:ascii="仿宋" w:eastAsia="仿宋_GB2312" w:hAnsi="仿宋"/>
          <w:sz w:val="32"/>
          <w:szCs w:val="32"/>
        </w:rPr>
        <w:t>附条件</w:t>
      </w:r>
      <w:r w:rsidR="001253ED" w:rsidRPr="001F3C97">
        <w:rPr>
          <w:rFonts w:ascii="仿宋" w:eastAsia="仿宋_GB2312" w:hAnsi="仿宋" w:hint="eastAsia"/>
          <w:sz w:val="32"/>
          <w:szCs w:val="32"/>
        </w:rPr>
        <w:t>批准</w:t>
      </w:r>
      <w:r w:rsidR="001253ED" w:rsidRPr="001F3C97">
        <w:rPr>
          <w:rFonts w:ascii="仿宋" w:eastAsia="仿宋_GB2312" w:hAnsi="仿宋"/>
          <w:sz w:val="32"/>
          <w:szCs w:val="32"/>
        </w:rPr>
        <w:t>的</w:t>
      </w:r>
      <w:r w:rsidR="001275E1" w:rsidRPr="001F3C97">
        <w:rPr>
          <w:rFonts w:ascii="仿宋" w:eastAsia="仿宋_GB2312" w:hAnsi="仿宋" w:hint="eastAsia"/>
          <w:sz w:val="32"/>
          <w:szCs w:val="32"/>
        </w:rPr>
        <w:t>疗效</w:t>
      </w:r>
      <w:r w:rsidR="001253ED" w:rsidRPr="001F3C97">
        <w:rPr>
          <w:rFonts w:ascii="仿宋" w:eastAsia="仿宋_GB2312" w:hAnsi="仿宋"/>
          <w:sz w:val="32"/>
          <w:szCs w:val="32"/>
        </w:rPr>
        <w:t>指标选择、</w:t>
      </w:r>
      <w:r w:rsidR="006C23DA" w:rsidRPr="001F3C97">
        <w:rPr>
          <w:rFonts w:ascii="仿宋" w:eastAsia="仿宋_GB2312" w:hAnsi="仿宋" w:hint="eastAsia"/>
          <w:sz w:val="32"/>
          <w:szCs w:val="32"/>
        </w:rPr>
        <w:t>其他附条件批准的前提条件、</w:t>
      </w:r>
      <w:r w:rsidR="006C23DA" w:rsidRPr="001F3C97">
        <w:rPr>
          <w:rFonts w:ascii="Times New Roman" w:eastAsia="仿宋_GB2312" w:hAnsi="Times New Roman" w:hint="eastAsia"/>
          <w:color w:val="000000" w:themeColor="text1"/>
          <w:sz w:val="32"/>
        </w:rPr>
        <w:t>上市后临床试验的设计和实施计划</w:t>
      </w:r>
      <w:r w:rsidRPr="001F3C97">
        <w:rPr>
          <w:rFonts w:ascii="Times New Roman" w:eastAsia="仿宋_GB2312" w:hAnsi="Times New Roman" w:hint="eastAsia"/>
          <w:color w:val="000000" w:themeColor="text1"/>
          <w:sz w:val="32"/>
        </w:rPr>
        <w:t>等</w:t>
      </w:r>
      <w:r w:rsidR="006C23DA" w:rsidRPr="001F3C97">
        <w:rPr>
          <w:rFonts w:ascii="仿宋" w:eastAsia="仿宋_GB2312" w:hAnsi="仿宋" w:hint="eastAsia"/>
          <w:sz w:val="32"/>
          <w:szCs w:val="32"/>
        </w:rPr>
        <w:t>与</w:t>
      </w:r>
      <w:proofErr w:type="gramStart"/>
      <w:r w:rsidR="003E4AF8" w:rsidRPr="001F3C97">
        <w:rPr>
          <w:rFonts w:ascii="仿宋" w:eastAsia="仿宋_GB2312" w:hAnsi="仿宋" w:hint="eastAsia"/>
          <w:sz w:val="32"/>
          <w:szCs w:val="32"/>
        </w:rPr>
        <w:t>药审</w:t>
      </w:r>
      <w:r w:rsidR="003E4AF8" w:rsidRPr="001F3C97">
        <w:rPr>
          <w:rFonts w:ascii="仿宋" w:eastAsia="仿宋_GB2312" w:hAnsi="仿宋"/>
          <w:sz w:val="32"/>
          <w:szCs w:val="32"/>
        </w:rPr>
        <w:t>中心</w:t>
      </w:r>
      <w:proofErr w:type="gramEnd"/>
      <w:r w:rsidR="006C23DA" w:rsidRPr="001F3C97">
        <w:rPr>
          <w:rFonts w:ascii="仿宋" w:eastAsia="仿宋_GB2312" w:hAnsi="仿宋" w:hint="eastAsia"/>
          <w:sz w:val="32"/>
          <w:szCs w:val="32"/>
        </w:rPr>
        <w:t>进行</w:t>
      </w:r>
      <w:r w:rsidR="003E4AF8" w:rsidRPr="001F3C97">
        <w:rPr>
          <w:rFonts w:ascii="仿宋" w:eastAsia="仿宋_GB2312" w:hAnsi="仿宋"/>
          <w:sz w:val="32"/>
          <w:szCs w:val="32"/>
        </w:rPr>
        <w:t>沟通</w:t>
      </w:r>
      <w:r w:rsidR="00220C5B" w:rsidRPr="001F3C97">
        <w:rPr>
          <w:rFonts w:ascii="仿宋" w:eastAsia="仿宋_GB2312" w:hAnsi="仿宋" w:hint="eastAsia"/>
          <w:sz w:val="32"/>
          <w:szCs w:val="32"/>
        </w:rPr>
        <w:t>。</w:t>
      </w:r>
    </w:p>
    <w:p w14:paraId="5DBBEBC0" w14:textId="012FED70" w:rsidR="00484B20" w:rsidRPr="007A772D" w:rsidRDefault="003E4AF8" w:rsidP="000559EE">
      <w:pPr>
        <w:spacing w:line="360" w:lineRule="auto"/>
        <w:ind w:firstLineChars="200" w:firstLine="640"/>
        <w:rPr>
          <w:rFonts w:ascii="仿宋_GB2312" w:eastAsia="仿宋_GB2312"/>
          <w:sz w:val="32"/>
          <w:szCs w:val="36"/>
        </w:rPr>
      </w:pPr>
      <w:r w:rsidRPr="00A57A57">
        <w:rPr>
          <w:rFonts w:ascii="楷体_GB2312" w:eastAsia="楷体_GB2312" w:hAnsi="仿宋" w:hint="eastAsia"/>
          <w:sz w:val="32"/>
          <w:szCs w:val="32"/>
        </w:rPr>
        <w:t>（二）</w:t>
      </w:r>
      <w:r w:rsidR="00F67E3E">
        <w:rPr>
          <w:rFonts w:ascii="楷体_GB2312" w:eastAsia="楷体_GB2312" w:hAnsi="仿宋" w:hint="eastAsia"/>
          <w:sz w:val="32"/>
          <w:szCs w:val="32"/>
        </w:rPr>
        <w:t>上市申请</w:t>
      </w:r>
      <w:r w:rsidR="00F67E3E">
        <w:rPr>
          <w:rFonts w:ascii="楷体_GB2312" w:eastAsia="楷体_GB2312" w:hAnsi="仿宋"/>
          <w:sz w:val="32"/>
          <w:szCs w:val="32"/>
        </w:rPr>
        <w:t>前</w:t>
      </w:r>
      <w:r w:rsidR="00A139F0" w:rsidRPr="00A139F0">
        <w:rPr>
          <w:rFonts w:ascii="楷体_GB2312" w:eastAsia="楷体_GB2312" w:hAnsi="仿宋" w:hint="eastAsia"/>
          <w:sz w:val="32"/>
          <w:szCs w:val="32"/>
        </w:rPr>
        <w:t>的沟通交流申请</w:t>
      </w:r>
      <w:r w:rsidR="007A7BFC">
        <w:rPr>
          <w:rFonts w:ascii="仿宋" w:eastAsia="仿宋_GB2312" w:hAnsi="仿宋" w:hint="eastAsia"/>
          <w:sz w:val="32"/>
          <w:szCs w:val="32"/>
        </w:rPr>
        <w:t>（</w:t>
      </w:r>
      <w:r w:rsidR="007A7BFC">
        <w:rPr>
          <w:rFonts w:ascii="仿宋" w:eastAsia="仿宋_GB2312" w:hAnsi="仿宋"/>
          <w:sz w:val="32"/>
          <w:szCs w:val="32"/>
        </w:rPr>
        <w:t>II</w:t>
      </w:r>
      <w:r w:rsidR="007A7BFC">
        <w:rPr>
          <w:rFonts w:ascii="仿宋" w:eastAsia="仿宋_GB2312" w:hAnsi="仿宋" w:hint="eastAsia"/>
          <w:sz w:val="32"/>
          <w:szCs w:val="32"/>
        </w:rPr>
        <w:t>类会议）</w:t>
      </w:r>
      <w:r w:rsidRPr="00A57A57">
        <w:rPr>
          <w:rFonts w:ascii="楷体_GB2312" w:eastAsia="楷体_GB2312" w:hAnsi="仿宋" w:hint="eastAsia"/>
          <w:sz w:val="32"/>
          <w:szCs w:val="32"/>
        </w:rPr>
        <w:t>。</w:t>
      </w:r>
      <w:r w:rsidR="0047124F">
        <w:rPr>
          <w:rFonts w:ascii="仿宋_GB2312" w:eastAsia="仿宋_GB2312" w:hint="eastAsia"/>
          <w:sz w:val="32"/>
          <w:szCs w:val="32"/>
        </w:rPr>
        <w:t>拟</w:t>
      </w:r>
      <w:r w:rsidR="004E2280" w:rsidRPr="004E2280">
        <w:rPr>
          <w:rFonts w:ascii="仿宋_GB2312" w:eastAsia="仿宋_GB2312" w:hint="eastAsia"/>
          <w:sz w:val="32"/>
          <w:szCs w:val="32"/>
        </w:rPr>
        <w:t>申请附条件批准</w:t>
      </w:r>
      <w:r w:rsidR="005E2B57">
        <w:rPr>
          <w:rFonts w:ascii="仿宋_GB2312" w:eastAsia="仿宋_GB2312" w:hint="eastAsia"/>
          <w:sz w:val="32"/>
          <w:szCs w:val="32"/>
        </w:rPr>
        <w:t>上市</w:t>
      </w:r>
      <w:r w:rsidR="004E2280" w:rsidRPr="004E2280">
        <w:rPr>
          <w:rFonts w:ascii="仿宋_GB2312" w:eastAsia="仿宋_GB2312" w:hint="eastAsia"/>
          <w:sz w:val="32"/>
          <w:szCs w:val="32"/>
        </w:rPr>
        <w:t>的，</w:t>
      </w:r>
      <w:r w:rsidR="0047124F">
        <w:rPr>
          <w:rFonts w:ascii="仿宋_GB2312" w:eastAsia="仿宋_GB2312" w:hint="eastAsia"/>
          <w:sz w:val="32"/>
          <w:szCs w:val="32"/>
        </w:rPr>
        <w:t>上市</w:t>
      </w:r>
      <w:r w:rsidR="0047124F">
        <w:rPr>
          <w:rFonts w:ascii="仿宋_GB2312" w:eastAsia="仿宋_GB2312"/>
          <w:sz w:val="32"/>
          <w:szCs w:val="32"/>
        </w:rPr>
        <w:t>申请递交前，</w:t>
      </w:r>
      <w:r w:rsidR="004E2280" w:rsidRPr="004E2280">
        <w:rPr>
          <w:rFonts w:ascii="仿宋_GB2312" w:eastAsia="仿宋_GB2312" w:hint="eastAsia"/>
          <w:sz w:val="32"/>
          <w:szCs w:val="32"/>
        </w:rPr>
        <w:t>申请人应当就附条件批准上市的条件和上</w:t>
      </w:r>
      <w:r w:rsidR="00D271C7">
        <w:rPr>
          <w:rFonts w:ascii="仿宋_GB2312" w:eastAsia="仿宋_GB2312" w:hint="eastAsia"/>
          <w:sz w:val="32"/>
          <w:szCs w:val="32"/>
        </w:rPr>
        <w:t>市后继续完成的研究工作等与药品审评中心沟通交流，</w:t>
      </w:r>
      <w:r w:rsidR="00102BD3">
        <w:rPr>
          <w:rFonts w:ascii="仿宋_GB2312" w:eastAsia="仿宋_GB2312" w:hint="eastAsia"/>
          <w:sz w:val="32"/>
          <w:szCs w:val="32"/>
        </w:rPr>
        <w:t>并</w:t>
      </w:r>
      <w:r w:rsidR="00102BD3">
        <w:rPr>
          <w:rFonts w:ascii="仿宋_GB2312" w:eastAsia="仿宋_GB2312"/>
          <w:sz w:val="32"/>
          <w:szCs w:val="32"/>
        </w:rPr>
        <w:t>形成书面意见</w:t>
      </w:r>
      <w:r w:rsidR="004E2280" w:rsidRPr="004E2280">
        <w:rPr>
          <w:rFonts w:ascii="仿宋_GB2312" w:eastAsia="仿宋_GB2312" w:hint="eastAsia"/>
          <w:sz w:val="32"/>
          <w:szCs w:val="32"/>
        </w:rPr>
        <w:t>。</w:t>
      </w:r>
      <w:r w:rsidR="001C4C9E">
        <w:rPr>
          <w:rFonts w:ascii="仿宋_GB2312" w:eastAsia="仿宋_GB2312" w:hint="eastAsia"/>
          <w:sz w:val="32"/>
          <w:szCs w:val="32"/>
        </w:rPr>
        <w:t>已纳入</w:t>
      </w:r>
      <w:r w:rsidR="001C4C9E">
        <w:rPr>
          <w:rFonts w:ascii="仿宋_GB2312" w:eastAsia="仿宋_GB2312"/>
          <w:sz w:val="32"/>
          <w:szCs w:val="32"/>
        </w:rPr>
        <w:t>突破性治疗药</w:t>
      </w:r>
      <w:r w:rsidR="001C4C9E">
        <w:rPr>
          <w:rFonts w:ascii="仿宋_GB2312" w:eastAsia="仿宋_GB2312"/>
          <w:sz w:val="32"/>
          <w:szCs w:val="32"/>
        </w:rPr>
        <w:lastRenderedPageBreak/>
        <w:t>物</w:t>
      </w:r>
      <w:r w:rsidR="001C4C9E">
        <w:rPr>
          <w:rFonts w:ascii="仿宋_GB2312" w:eastAsia="仿宋_GB2312" w:hint="eastAsia"/>
          <w:sz w:val="32"/>
          <w:szCs w:val="32"/>
        </w:rPr>
        <w:t>程序</w:t>
      </w:r>
      <w:r w:rsidR="001C4C9E">
        <w:rPr>
          <w:rFonts w:ascii="仿宋_GB2312" w:eastAsia="仿宋_GB2312"/>
          <w:sz w:val="32"/>
          <w:szCs w:val="32"/>
        </w:rPr>
        <w:t>的，可申请</w:t>
      </w:r>
      <w:r w:rsidR="001C4C9E">
        <w:rPr>
          <w:rFonts w:ascii="仿宋_GB2312" w:eastAsia="仿宋_GB2312" w:hint="eastAsia"/>
          <w:sz w:val="32"/>
          <w:szCs w:val="32"/>
        </w:rPr>
        <w:t>I类</w:t>
      </w:r>
      <w:r w:rsidR="001C4C9E">
        <w:rPr>
          <w:rFonts w:ascii="仿宋_GB2312" w:eastAsia="仿宋_GB2312"/>
          <w:sz w:val="32"/>
          <w:szCs w:val="32"/>
        </w:rPr>
        <w:t>会议。</w:t>
      </w:r>
    </w:p>
    <w:p w14:paraId="72FF369A" w14:textId="26B49B16" w:rsidR="005746C4" w:rsidRPr="0008616B" w:rsidRDefault="001A3813" w:rsidP="000F4EA3">
      <w:pPr>
        <w:spacing w:line="360" w:lineRule="auto"/>
        <w:ind w:firstLineChars="200" w:firstLine="640"/>
        <w:rPr>
          <w:rFonts w:eastAsia="仿宋_GB2312"/>
          <w:sz w:val="32"/>
        </w:rPr>
      </w:pPr>
      <w:r w:rsidRPr="00A57A57">
        <w:rPr>
          <w:rFonts w:ascii="楷体_GB2312" w:eastAsia="楷体_GB2312" w:hAnsi="仿宋" w:hint="eastAsia"/>
          <w:sz w:val="32"/>
          <w:szCs w:val="32"/>
        </w:rPr>
        <w:t>（</w:t>
      </w:r>
      <w:r>
        <w:rPr>
          <w:rFonts w:ascii="楷体_GB2312" w:eastAsia="楷体_GB2312" w:hAnsi="仿宋" w:hint="eastAsia"/>
          <w:sz w:val="32"/>
          <w:szCs w:val="32"/>
        </w:rPr>
        <w:t>三</w:t>
      </w:r>
      <w:r w:rsidRPr="00A57A57">
        <w:rPr>
          <w:rFonts w:ascii="楷体_GB2312" w:eastAsia="楷体_GB2312" w:hAnsi="仿宋" w:hint="eastAsia"/>
          <w:sz w:val="32"/>
          <w:szCs w:val="32"/>
        </w:rPr>
        <w:t>）</w:t>
      </w:r>
      <w:r>
        <w:rPr>
          <w:rFonts w:ascii="楷体_GB2312" w:eastAsia="楷体_GB2312" w:hAnsi="仿宋" w:hint="eastAsia"/>
          <w:sz w:val="32"/>
          <w:szCs w:val="32"/>
        </w:rPr>
        <w:t>提交</w:t>
      </w:r>
      <w:r w:rsidR="00913B4A">
        <w:rPr>
          <w:rFonts w:ascii="楷体_GB2312" w:eastAsia="楷体_GB2312" w:hAnsi="仿宋" w:hint="eastAsia"/>
          <w:sz w:val="32"/>
          <w:szCs w:val="32"/>
        </w:rPr>
        <w:t>附条件批准</w:t>
      </w:r>
      <w:r w:rsidR="006B2BD8">
        <w:rPr>
          <w:rFonts w:ascii="楷体_GB2312" w:eastAsia="楷体_GB2312" w:hAnsi="仿宋" w:hint="eastAsia"/>
          <w:sz w:val="32"/>
          <w:szCs w:val="32"/>
        </w:rPr>
        <w:t>上市</w:t>
      </w:r>
      <w:r w:rsidR="00913B4A">
        <w:rPr>
          <w:rFonts w:ascii="楷体_GB2312" w:eastAsia="楷体_GB2312" w:hAnsi="仿宋"/>
          <w:sz w:val="32"/>
          <w:szCs w:val="32"/>
        </w:rPr>
        <w:t>申请</w:t>
      </w:r>
      <w:r w:rsidRPr="00A57A57">
        <w:rPr>
          <w:rFonts w:ascii="楷体_GB2312" w:eastAsia="楷体_GB2312" w:hAnsi="仿宋" w:hint="eastAsia"/>
          <w:sz w:val="32"/>
          <w:szCs w:val="32"/>
        </w:rPr>
        <w:t>。</w:t>
      </w:r>
      <w:r w:rsidR="00102BD3">
        <w:rPr>
          <w:rFonts w:ascii="仿宋_GB2312" w:eastAsia="仿宋_GB2312" w:hint="eastAsia"/>
          <w:sz w:val="32"/>
          <w:szCs w:val="32"/>
        </w:rPr>
        <w:t>经沟通交流评估</w:t>
      </w:r>
      <w:r w:rsidR="00102BD3">
        <w:rPr>
          <w:rFonts w:ascii="仿宋_GB2312" w:eastAsia="仿宋_GB2312"/>
          <w:sz w:val="32"/>
          <w:szCs w:val="32"/>
        </w:rPr>
        <w:t>确认初步符合附条件批准</w:t>
      </w:r>
      <w:r w:rsidR="00102BD3">
        <w:rPr>
          <w:rFonts w:ascii="仿宋_GB2312" w:eastAsia="仿宋_GB2312" w:hint="eastAsia"/>
          <w:sz w:val="32"/>
          <w:szCs w:val="32"/>
        </w:rPr>
        <w:t>要求</w:t>
      </w:r>
      <w:r w:rsidR="00102BD3">
        <w:rPr>
          <w:rFonts w:ascii="仿宋_GB2312" w:eastAsia="仿宋_GB2312"/>
          <w:sz w:val="32"/>
          <w:szCs w:val="32"/>
        </w:rPr>
        <w:t>的，申请人可</w:t>
      </w:r>
      <w:r w:rsidR="00102BD3">
        <w:rPr>
          <w:rFonts w:ascii="仿宋_GB2312" w:eastAsia="仿宋_GB2312" w:hint="eastAsia"/>
          <w:sz w:val="32"/>
          <w:szCs w:val="32"/>
        </w:rPr>
        <w:t>在</w:t>
      </w:r>
      <w:r w:rsidR="00FE3DA1" w:rsidRPr="009D04BA">
        <w:rPr>
          <w:rFonts w:ascii="仿宋_GB2312" w:eastAsia="仿宋_GB2312" w:hint="eastAsia"/>
          <w:sz w:val="32"/>
          <w:szCs w:val="32"/>
        </w:rPr>
        <w:t>提出药品上市许可申请的同时，</w:t>
      </w:r>
      <w:proofErr w:type="gramStart"/>
      <w:r w:rsidR="00FE3DA1" w:rsidRPr="009D04BA">
        <w:rPr>
          <w:rFonts w:ascii="仿宋_GB2312" w:eastAsia="仿宋_GB2312" w:hint="eastAsia"/>
          <w:sz w:val="32"/>
          <w:szCs w:val="32"/>
        </w:rPr>
        <w:t>向药审中心</w:t>
      </w:r>
      <w:proofErr w:type="gramEnd"/>
      <w:r w:rsidR="00FE3DA1" w:rsidRPr="009D04BA">
        <w:rPr>
          <w:rFonts w:ascii="仿宋_GB2312" w:eastAsia="仿宋_GB2312" w:hint="eastAsia"/>
          <w:sz w:val="32"/>
          <w:szCs w:val="32"/>
        </w:rPr>
        <w:t>提出</w:t>
      </w:r>
      <w:r w:rsidR="00FE3DA1">
        <w:rPr>
          <w:rFonts w:ascii="仿宋_GB2312" w:eastAsia="仿宋_GB2312" w:hint="eastAsia"/>
          <w:sz w:val="32"/>
          <w:szCs w:val="32"/>
        </w:rPr>
        <w:t>药品</w:t>
      </w:r>
      <w:r w:rsidR="00102BD3">
        <w:rPr>
          <w:rFonts w:ascii="仿宋_GB2312" w:eastAsia="仿宋_GB2312" w:hint="eastAsia"/>
          <w:sz w:val="32"/>
          <w:szCs w:val="32"/>
        </w:rPr>
        <w:t>附条件</w:t>
      </w:r>
      <w:r w:rsidR="00102BD3">
        <w:rPr>
          <w:rFonts w:ascii="仿宋_GB2312" w:eastAsia="仿宋_GB2312"/>
          <w:sz w:val="32"/>
          <w:szCs w:val="32"/>
        </w:rPr>
        <w:t>批准</w:t>
      </w:r>
      <w:r w:rsidR="006B2BD8" w:rsidRPr="006B2BD8">
        <w:rPr>
          <w:rFonts w:ascii="仿宋_GB2312" w:eastAsia="仿宋_GB2312" w:hint="eastAsia"/>
          <w:sz w:val="32"/>
          <w:szCs w:val="32"/>
        </w:rPr>
        <w:t>上市</w:t>
      </w:r>
      <w:r w:rsidR="00102BD3">
        <w:rPr>
          <w:rFonts w:ascii="仿宋_GB2312" w:eastAsia="仿宋_GB2312"/>
          <w:sz w:val="32"/>
          <w:szCs w:val="32"/>
        </w:rPr>
        <w:t>申请</w:t>
      </w:r>
      <w:r w:rsidR="00CF27B6">
        <w:rPr>
          <w:rFonts w:ascii="仿宋_GB2312" w:eastAsia="仿宋_GB2312" w:hint="eastAsia"/>
          <w:sz w:val="32"/>
          <w:szCs w:val="32"/>
        </w:rPr>
        <w:t>（</w:t>
      </w:r>
      <w:r w:rsidR="00CF27B6" w:rsidRPr="00CF27B6">
        <w:rPr>
          <w:rFonts w:ascii="仿宋_GB2312" w:eastAsia="仿宋_GB2312" w:hint="eastAsia"/>
          <w:sz w:val="32"/>
          <w:szCs w:val="32"/>
        </w:rPr>
        <w:t>申请表</w:t>
      </w:r>
      <w:r w:rsidR="005534A0">
        <w:rPr>
          <w:rFonts w:ascii="仿宋_GB2312" w:eastAsia="仿宋_GB2312" w:hint="eastAsia"/>
          <w:sz w:val="32"/>
          <w:szCs w:val="32"/>
        </w:rPr>
        <w:t>见</w:t>
      </w:r>
      <w:r w:rsidR="005534A0">
        <w:rPr>
          <w:rFonts w:ascii="仿宋_GB2312" w:eastAsia="仿宋_GB2312"/>
          <w:sz w:val="32"/>
          <w:szCs w:val="32"/>
        </w:rPr>
        <w:t>附件</w:t>
      </w:r>
      <w:r w:rsidR="00CF27B6">
        <w:rPr>
          <w:rFonts w:ascii="仿宋_GB2312" w:eastAsia="仿宋_GB2312" w:hint="eastAsia"/>
          <w:sz w:val="32"/>
          <w:szCs w:val="32"/>
        </w:rPr>
        <w:t>）</w:t>
      </w:r>
      <w:r w:rsidR="00102BD3">
        <w:rPr>
          <w:rFonts w:ascii="仿宋_GB2312" w:eastAsia="仿宋_GB2312" w:hint="eastAsia"/>
          <w:sz w:val="32"/>
          <w:szCs w:val="32"/>
        </w:rPr>
        <w:t>，</w:t>
      </w:r>
      <w:r w:rsidR="00102BD3">
        <w:rPr>
          <w:rFonts w:ascii="仿宋_GB2312" w:eastAsia="仿宋_GB2312"/>
          <w:sz w:val="32"/>
          <w:szCs w:val="32"/>
        </w:rPr>
        <w:t>并</w:t>
      </w:r>
      <w:r w:rsidR="005534A0">
        <w:rPr>
          <w:rFonts w:ascii="仿宋_GB2312" w:eastAsia="仿宋_GB2312" w:hint="eastAsia"/>
          <w:sz w:val="32"/>
          <w:szCs w:val="32"/>
        </w:rPr>
        <w:t>按</w:t>
      </w:r>
      <w:r w:rsidR="00004EB7">
        <w:rPr>
          <w:rFonts w:ascii="仿宋_GB2312" w:eastAsia="仿宋_GB2312"/>
          <w:sz w:val="32"/>
          <w:szCs w:val="32"/>
        </w:rPr>
        <w:t>相关</w:t>
      </w:r>
      <w:r w:rsidR="005534A0">
        <w:rPr>
          <w:rFonts w:ascii="仿宋_GB2312" w:eastAsia="仿宋_GB2312"/>
          <w:sz w:val="32"/>
          <w:szCs w:val="32"/>
        </w:rPr>
        <w:t>技术指导原则</w:t>
      </w:r>
      <w:r w:rsidR="005534A0">
        <w:rPr>
          <w:rFonts w:ascii="仿宋_GB2312" w:eastAsia="仿宋_GB2312" w:hint="eastAsia"/>
          <w:sz w:val="32"/>
          <w:szCs w:val="32"/>
        </w:rPr>
        <w:t>要求</w:t>
      </w:r>
      <w:r w:rsidR="00102BD3">
        <w:rPr>
          <w:rFonts w:ascii="仿宋_GB2312" w:eastAsia="仿宋_GB2312"/>
          <w:sz w:val="32"/>
          <w:szCs w:val="32"/>
        </w:rPr>
        <w:t>提交支持性资料</w:t>
      </w:r>
      <w:r w:rsidR="009D04BA" w:rsidRPr="009D04BA">
        <w:rPr>
          <w:rFonts w:ascii="仿宋_GB2312" w:eastAsia="仿宋_GB2312" w:hint="eastAsia"/>
          <w:sz w:val="32"/>
          <w:szCs w:val="32"/>
        </w:rPr>
        <w:t>。</w:t>
      </w:r>
      <w:r w:rsidR="00CE4B11" w:rsidRPr="0008616B">
        <w:rPr>
          <w:rFonts w:ascii="仿宋_GB2312" w:eastAsia="仿宋_GB2312" w:hint="eastAsia"/>
          <w:sz w:val="32"/>
          <w:szCs w:val="32"/>
        </w:rPr>
        <w:t>符合</w:t>
      </w:r>
      <w:r w:rsidR="00CE4B11" w:rsidRPr="0008616B">
        <w:rPr>
          <w:rFonts w:ascii="仿宋_GB2312" w:eastAsia="仿宋_GB2312"/>
          <w:sz w:val="32"/>
          <w:szCs w:val="32"/>
        </w:rPr>
        <w:t>优先</w:t>
      </w:r>
      <w:proofErr w:type="gramStart"/>
      <w:r w:rsidR="00CE4B11" w:rsidRPr="0008616B">
        <w:rPr>
          <w:rFonts w:ascii="仿宋_GB2312" w:eastAsia="仿宋_GB2312"/>
          <w:sz w:val="32"/>
          <w:szCs w:val="32"/>
        </w:rPr>
        <w:t>审评审批</w:t>
      </w:r>
      <w:proofErr w:type="gramEnd"/>
      <w:r w:rsidR="00CE4B11" w:rsidRPr="0008616B">
        <w:rPr>
          <w:rFonts w:ascii="仿宋_GB2312" w:eastAsia="仿宋_GB2312"/>
          <w:sz w:val="32"/>
          <w:szCs w:val="32"/>
        </w:rPr>
        <w:t>适用范围的，可一并</w:t>
      </w:r>
      <w:r w:rsidR="00FE4BAF" w:rsidRPr="0008616B">
        <w:rPr>
          <w:rFonts w:ascii="仿宋_GB2312" w:eastAsia="仿宋_GB2312" w:hint="eastAsia"/>
          <w:sz w:val="32"/>
          <w:szCs w:val="32"/>
        </w:rPr>
        <w:t>提出</w:t>
      </w:r>
      <w:r w:rsidR="00CE4B11" w:rsidRPr="0008616B">
        <w:rPr>
          <w:rFonts w:ascii="仿宋_GB2312" w:eastAsia="仿宋_GB2312"/>
          <w:sz w:val="32"/>
          <w:szCs w:val="32"/>
        </w:rPr>
        <w:t>优先</w:t>
      </w:r>
      <w:proofErr w:type="gramStart"/>
      <w:r w:rsidR="00CE4B11" w:rsidRPr="0008616B">
        <w:rPr>
          <w:rFonts w:ascii="仿宋_GB2312" w:eastAsia="仿宋_GB2312"/>
          <w:sz w:val="32"/>
          <w:szCs w:val="32"/>
        </w:rPr>
        <w:t>审评审批</w:t>
      </w:r>
      <w:proofErr w:type="gramEnd"/>
      <w:r w:rsidR="00CE4B11" w:rsidRPr="0008616B">
        <w:rPr>
          <w:rFonts w:ascii="仿宋_GB2312" w:eastAsia="仿宋_GB2312"/>
          <w:sz w:val="32"/>
          <w:szCs w:val="32"/>
        </w:rPr>
        <w:t>申请。</w:t>
      </w:r>
    </w:p>
    <w:p w14:paraId="4570ED8B" w14:textId="17930A88" w:rsidR="00004EB7" w:rsidRPr="00E459D2" w:rsidRDefault="00F67E3E" w:rsidP="008A0F61">
      <w:pPr>
        <w:spacing w:line="360" w:lineRule="auto"/>
        <w:ind w:firstLineChars="200" w:firstLine="640"/>
        <w:rPr>
          <w:rFonts w:eastAsia="仿宋_GB2312"/>
          <w:color w:val="000000" w:themeColor="text1"/>
          <w:sz w:val="32"/>
        </w:rPr>
      </w:pPr>
      <w:r w:rsidRPr="0008616B">
        <w:rPr>
          <w:rFonts w:ascii="楷体_GB2312" w:eastAsia="楷体_GB2312" w:hAnsi="仿宋" w:hint="eastAsia"/>
          <w:sz w:val="32"/>
          <w:szCs w:val="32"/>
        </w:rPr>
        <w:t>（</w:t>
      </w:r>
      <w:r w:rsidR="002A0154" w:rsidRPr="0008616B">
        <w:rPr>
          <w:rFonts w:ascii="楷体_GB2312" w:eastAsia="楷体_GB2312" w:hAnsi="仿宋" w:hint="eastAsia"/>
          <w:sz w:val="32"/>
          <w:szCs w:val="32"/>
        </w:rPr>
        <w:t>四</w:t>
      </w:r>
      <w:r w:rsidRPr="0008616B">
        <w:rPr>
          <w:rFonts w:ascii="楷体_GB2312" w:eastAsia="楷体_GB2312" w:hAnsi="仿宋" w:hint="eastAsia"/>
          <w:sz w:val="32"/>
          <w:szCs w:val="32"/>
        </w:rPr>
        <w:t>）</w:t>
      </w:r>
      <w:r w:rsidR="00B37496" w:rsidRPr="0008616B">
        <w:rPr>
          <w:rFonts w:ascii="楷体_GB2312" w:eastAsia="楷体_GB2312" w:hAnsi="仿宋" w:hint="eastAsia"/>
          <w:sz w:val="32"/>
          <w:szCs w:val="32"/>
        </w:rPr>
        <w:t>审评审批</w:t>
      </w:r>
      <w:r w:rsidRPr="0008616B">
        <w:rPr>
          <w:rFonts w:ascii="楷体_GB2312" w:eastAsia="楷体_GB2312" w:hAnsi="仿宋" w:hint="eastAsia"/>
          <w:sz w:val="32"/>
          <w:szCs w:val="32"/>
        </w:rPr>
        <w:t>。</w:t>
      </w:r>
      <w:r w:rsidR="00004EB7" w:rsidRPr="0008616B">
        <w:rPr>
          <w:rFonts w:eastAsia="仿宋_GB2312" w:hint="eastAsia"/>
          <w:sz w:val="32"/>
        </w:rPr>
        <w:t>审评通过</w:t>
      </w:r>
      <w:r w:rsidR="00B37496" w:rsidRPr="0008616B">
        <w:rPr>
          <w:rFonts w:eastAsia="仿宋_GB2312" w:hint="eastAsia"/>
          <w:sz w:val="32"/>
        </w:rPr>
        <w:t>，</w:t>
      </w:r>
      <w:r w:rsidR="00004EB7" w:rsidRPr="0008616B">
        <w:rPr>
          <w:rFonts w:eastAsia="仿宋_GB2312" w:hint="eastAsia"/>
          <w:sz w:val="32"/>
        </w:rPr>
        <w:t>附条件批准药品上市</w:t>
      </w:r>
      <w:r w:rsidR="00B37496" w:rsidRPr="0008616B">
        <w:rPr>
          <w:rFonts w:eastAsia="仿宋_GB2312" w:hint="eastAsia"/>
          <w:sz w:val="32"/>
        </w:rPr>
        <w:t>的</w:t>
      </w:r>
      <w:r w:rsidR="00004EB7" w:rsidRPr="0008616B">
        <w:rPr>
          <w:rFonts w:eastAsia="仿宋_GB2312" w:hint="eastAsia"/>
          <w:sz w:val="32"/>
        </w:rPr>
        <w:t>，发给药品注册证书</w:t>
      </w:r>
      <w:r w:rsidR="00004EB7" w:rsidRPr="00E459D2">
        <w:rPr>
          <w:rFonts w:eastAsia="仿宋_GB2312" w:hint="eastAsia"/>
          <w:color w:val="000000" w:themeColor="text1"/>
          <w:sz w:val="32"/>
        </w:rPr>
        <w:t>，并载明附条件批准药品上市后需要继续完成的研究工作及完成时限等相关事项。</w:t>
      </w:r>
    </w:p>
    <w:p w14:paraId="69AC9348" w14:textId="7AA061F3" w:rsidR="003D7601" w:rsidRPr="00A83A6F" w:rsidRDefault="00DD1314" w:rsidP="0008616B">
      <w:pPr>
        <w:ind w:firstLineChars="200" w:firstLine="640"/>
        <w:rPr>
          <w:rFonts w:eastAsia="仿宋_GB2312"/>
          <w:color w:val="000000" w:themeColor="text1"/>
          <w:sz w:val="32"/>
        </w:rPr>
      </w:pPr>
      <w:r w:rsidRPr="00A83A6F">
        <w:rPr>
          <w:rFonts w:eastAsia="仿宋_GB2312" w:hint="eastAsia"/>
          <w:color w:val="000000" w:themeColor="text1"/>
          <w:sz w:val="32"/>
        </w:rPr>
        <w:t>基于</w:t>
      </w:r>
      <w:r w:rsidRPr="00A83A6F">
        <w:rPr>
          <w:rFonts w:eastAsia="仿宋_GB2312"/>
          <w:color w:val="000000" w:themeColor="text1"/>
          <w:sz w:val="32"/>
        </w:rPr>
        <w:t>申请人提交的</w:t>
      </w:r>
      <w:r w:rsidRPr="00A83A6F">
        <w:rPr>
          <w:rFonts w:eastAsia="仿宋_GB2312" w:hint="eastAsia"/>
          <w:color w:val="000000" w:themeColor="text1"/>
          <w:sz w:val="32"/>
        </w:rPr>
        <w:t>全部</w:t>
      </w:r>
      <w:r w:rsidR="00055FBF" w:rsidRPr="00A83A6F">
        <w:rPr>
          <w:rFonts w:eastAsia="仿宋_GB2312" w:hint="eastAsia"/>
          <w:color w:val="000000" w:themeColor="text1"/>
          <w:sz w:val="32"/>
        </w:rPr>
        <w:t>申报</w:t>
      </w:r>
      <w:r w:rsidRPr="00A83A6F">
        <w:rPr>
          <w:rFonts w:eastAsia="仿宋_GB2312"/>
          <w:color w:val="000000" w:themeColor="text1"/>
          <w:sz w:val="32"/>
        </w:rPr>
        <w:t>资料，</w:t>
      </w:r>
      <w:r w:rsidR="00F835B9" w:rsidRPr="00A83A6F">
        <w:rPr>
          <w:rFonts w:eastAsia="仿宋_GB2312" w:hint="eastAsia"/>
          <w:color w:val="000000" w:themeColor="text1"/>
          <w:sz w:val="32"/>
        </w:rPr>
        <w:t>经技术审评</w:t>
      </w:r>
      <w:r w:rsidR="00FE4BAF" w:rsidRPr="00A83A6F">
        <w:rPr>
          <w:rFonts w:eastAsia="仿宋_GB2312" w:hint="eastAsia"/>
          <w:color w:val="000000" w:themeColor="text1"/>
          <w:sz w:val="32"/>
        </w:rPr>
        <w:t>发现</w:t>
      </w:r>
      <w:r w:rsidR="00265359" w:rsidRPr="00A83A6F">
        <w:rPr>
          <w:rFonts w:eastAsia="仿宋_GB2312" w:hint="eastAsia"/>
          <w:color w:val="000000" w:themeColor="text1"/>
          <w:sz w:val="32"/>
        </w:rPr>
        <w:t>不</w:t>
      </w:r>
      <w:r w:rsidR="00AA140A" w:rsidRPr="00A83A6F">
        <w:rPr>
          <w:rFonts w:eastAsia="仿宋_GB2312" w:hint="eastAsia"/>
          <w:color w:val="000000" w:themeColor="text1"/>
          <w:sz w:val="32"/>
        </w:rPr>
        <w:t>满足</w:t>
      </w:r>
      <w:r w:rsidR="00FE4BAF" w:rsidRPr="00A83A6F">
        <w:rPr>
          <w:rFonts w:eastAsia="仿宋_GB2312" w:hint="eastAsia"/>
          <w:color w:val="000000" w:themeColor="text1"/>
          <w:sz w:val="32"/>
        </w:rPr>
        <w:t>附条件批准</w:t>
      </w:r>
      <w:r w:rsidR="008E3CFE" w:rsidRPr="00A83A6F">
        <w:rPr>
          <w:rFonts w:eastAsia="仿宋_GB2312" w:hint="eastAsia"/>
          <w:color w:val="000000" w:themeColor="text1"/>
          <w:sz w:val="32"/>
        </w:rPr>
        <w:t>上市</w:t>
      </w:r>
      <w:r w:rsidR="00F835B9" w:rsidRPr="00A83A6F">
        <w:rPr>
          <w:rFonts w:eastAsia="仿宋_GB2312" w:hint="eastAsia"/>
          <w:color w:val="000000" w:themeColor="text1"/>
          <w:sz w:val="32"/>
        </w:rPr>
        <w:t>要求</w:t>
      </w:r>
      <w:r w:rsidR="008E3CFE" w:rsidRPr="00A83A6F">
        <w:rPr>
          <w:rFonts w:eastAsia="仿宋_GB2312"/>
          <w:color w:val="000000" w:themeColor="text1"/>
          <w:sz w:val="32"/>
        </w:rPr>
        <w:t>的</w:t>
      </w:r>
      <w:r w:rsidR="00FE4BAF" w:rsidRPr="00A83A6F">
        <w:rPr>
          <w:rFonts w:eastAsia="仿宋_GB2312" w:hint="eastAsia"/>
          <w:color w:val="000000" w:themeColor="text1"/>
          <w:sz w:val="32"/>
        </w:rPr>
        <w:t>，药品审评中心应当终止该</w:t>
      </w:r>
      <w:r w:rsidR="002F5165">
        <w:rPr>
          <w:rFonts w:eastAsia="仿宋_GB2312" w:hint="eastAsia"/>
          <w:color w:val="000000" w:themeColor="text1"/>
          <w:sz w:val="32"/>
        </w:rPr>
        <w:t>药物</w:t>
      </w:r>
      <w:r w:rsidR="00FE4BAF" w:rsidRPr="00A83A6F">
        <w:rPr>
          <w:rFonts w:eastAsia="仿宋_GB2312" w:hint="eastAsia"/>
          <w:color w:val="000000" w:themeColor="text1"/>
          <w:sz w:val="32"/>
        </w:rPr>
        <w:t>附条件批准</w:t>
      </w:r>
      <w:r w:rsidR="00B54D06">
        <w:rPr>
          <w:rFonts w:eastAsia="仿宋_GB2312" w:hint="eastAsia"/>
          <w:color w:val="000000" w:themeColor="text1"/>
          <w:sz w:val="32"/>
        </w:rPr>
        <w:t>上市</w:t>
      </w:r>
      <w:r w:rsidR="00B54D06">
        <w:rPr>
          <w:rFonts w:eastAsia="仿宋_GB2312"/>
          <w:color w:val="000000" w:themeColor="text1"/>
          <w:sz w:val="32"/>
        </w:rPr>
        <w:t>申请</w:t>
      </w:r>
      <w:proofErr w:type="gramStart"/>
      <w:r w:rsidR="00B54D06">
        <w:rPr>
          <w:rFonts w:eastAsia="仿宋_GB2312"/>
          <w:color w:val="000000" w:themeColor="text1"/>
          <w:sz w:val="32"/>
        </w:rPr>
        <w:t>审评审批</w:t>
      </w:r>
      <w:proofErr w:type="gramEnd"/>
      <w:r w:rsidR="00FE4BAF" w:rsidRPr="00A83A6F">
        <w:rPr>
          <w:rFonts w:eastAsia="仿宋_GB2312" w:hint="eastAsia"/>
          <w:color w:val="000000" w:themeColor="text1"/>
          <w:sz w:val="32"/>
        </w:rPr>
        <w:t>程序，并通过</w:t>
      </w:r>
      <w:proofErr w:type="gramStart"/>
      <w:r w:rsidR="002F5165">
        <w:rPr>
          <w:rFonts w:eastAsia="仿宋_GB2312" w:hint="eastAsia"/>
          <w:color w:val="000000" w:themeColor="text1"/>
          <w:sz w:val="32"/>
        </w:rPr>
        <w:t>药审中心</w:t>
      </w:r>
      <w:proofErr w:type="gramEnd"/>
      <w:r w:rsidR="002F5165">
        <w:rPr>
          <w:rFonts w:eastAsia="仿宋_GB2312" w:hint="eastAsia"/>
          <w:color w:val="000000" w:themeColor="text1"/>
          <w:sz w:val="32"/>
        </w:rPr>
        <w:t>网站</w:t>
      </w:r>
      <w:r w:rsidR="00FE4BAF" w:rsidRPr="00A83A6F">
        <w:rPr>
          <w:rFonts w:eastAsia="仿宋_GB2312" w:hint="eastAsia"/>
          <w:color w:val="000000" w:themeColor="text1"/>
          <w:sz w:val="32"/>
        </w:rPr>
        <w:t>告知申请人，申请人可在</w:t>
      </w:r>
      <w:r w:rsidR="00FE4BAF" w:rsidRPr="00A83A6F">
        <w:rPr>
          <w:rFonts w:eastAsia="仿宋_GB2312"/>
          <w:color w:val="000000" w:themeColor="text1"/>
          <w:sz w:val="32"/>
        </w:rPr>
        <w:t>10</w:t>
      </w:r>
      <w:r w:rsidR="00FE4BAF" w:rsidRPr="00A83A6F">
        <w:rPr>
          <w:rFonts w:eastAsia="仿宋_GB2312"/>
          <w:color w:val="000000" w:themeColor="text1"/>
          <w:sz w:val="32"/>
        </w:rPr>
        <w:t>个工作日主动撤回该注册申请，按照正常程序研究后申报，</w:t>
      </w:r>
      <w:r w:rsidR="00FE4BAF" w:rsidRPr="00A83A6F">
        <w:rPr>
          <w:rFonts w:eastAsia="仿宋_GB2312"/>
          <w:color w:val="000000" w:themeColor="text1"/>
          <w:sz w:val="32"/>
        </w:rPr>
        <w:t>10</w:t>
      </w:r>
      <w:r w:rsidR="00FE4BAF" w:rsidRPr="00A83A6F">
        <w:rPr>
          <w:rFonts w:eastAsia="仿宋_GB2312"/>
          <w:color w:val="000000" w:themeColor="text1"/>
          <w:sz w:val="32"/>
        </w:rPr>
        <w:t>个工作日内未书面提交撤回注册申请的，注册申请不予批准。</w:t>
      </w:r>
    </w:p>
    <w:p w14:paraId="7D0D317C" w14:textId="7F6EC383" w:rsidR="004700A2" w:rsidRDefault="00993971" w:rsidP="00482B11">
      <w:pPr>
        <w:spacing w:line="360" w:lineRule="auto"/>
        <w:ind w:firstLineChars="200" w:firstLine="640"/>
        <w:rPr>
          <w:rFonts w:eastAsia="仿宋_GB2312"/>
          <w:color w:val="000000" w:themeColor="text1"/>
          <w:sz w:val="32"/>
        </w:rPr>
      </w:pPr>
      <w:r w:rsidRPr="00A57A57">
        <w:rPr>
          <w:rFonts w:ascii="楷体_GB2312" w:eastAsia="楷体_GB2312" w:hAnsi="仿宋" w:hint="eastAsia"/>
          <w:sz w:val="32"/>
          <w:szCs w:val="32"/>
        </w:rPr>
        <w:t>（</w:t>
      </w:r>
      <w:r>
        <w:rPr>
          <w:rFonts w:ascii="楷体_GB2312" w:eastAsia="楷体_GB2312" w:hAnsi="仿宋" w:hint="eastAsia"/>
          <w:sz w:val="32"/>
          <w:szCs w:val="32"/>
        </w:rPr>
        <w:t>五</w:t>
      </w:r>
      <w:r w:rsidRPr="00A57A57">
        <w:rPr>
          <w:rFonts w:ascii="楷体_GB2312" w:eastAsia="楷体_GB2312" w:hAnsi="仿宋" w:hint="eastAsia"/>
          <w:sz w:val="32"/>
          <w:szCs w:val="32"/>
        </w:rPr>
        <w:t>）</w:t>
      </w:r>
      <w:r>
        <w:rPr>
          <w:rFonts w:ascii="楷体_GB2312" w:eastAsia="楷体_GB2312" w:hAnsi="仿宋" w:hint="eastAsia"/>
          <w:sz w:val="32"/>
          <w:szCs w:val="32"/>
        </w:rPr>
        <w:t>上市后</w:t>
      </w:r>
      <w:r>
        <w:rPr>
          <w:rFonts w:ascii="楷体_GB2312" w:eastAsia="楷体_GB2312" w:hAnsi="仿宋"/>
          <w:sz w:val="32"/>
          <w:szCs w:val="32"/>
        </w:rPr>
        <w:t>要求</w:t>
      </w:r>
      <w:r w:rsidRPr="00A57A57">
        <w:rPr>
          <w:rFonts w:ascii="楷体_GB2312" w:eastAsia="楷体_GB2312" w:hAnsi="仿宋" w:hint="eastAsia"/>
          <w:sz w:val="32"/>
          <w:szCs w:val="32"/>
        </w:rPr>
        <w:t>。</w:t>
      </w:r>
      <w:r w:rsidR="004700A2" w:rsidRPr="004700A2">
        <w:rPr>
          <w:rFonts w:eastAsia="仿宋_GB2312" w:hint="eastAsia"/>
          <w:color w:val="000000" w:themeColor="text1"/>
          <w:sz w:val="32"/>
        </w:rPr>
        <w:t>附条件批准上市的药品，国家药品监督管理局</w:t>
      </w:r>
      <w:r w:rsidR="00482B11" w:rsidRPr="00482B11">
        <w:rPr>
          <w:rFonts w:eastAsia="仿宋_GB2312" w:hint="eastAsia"/>
          <w:color w:val="000000" w:themeColor="text1"/>
          <w:sz w:val="32"/>
        </w:rPr>
        <w:t>在药品注册证书中载明附条件批准药品注册证书的有效期、上市后需要继续完成的研究工作及完成时限等相关事项</w:t>
      </w:r>
      <w:r w:rsidR="004700A2" w:rsidRPr="004700A2">
        <w:rPr>
          <w:rFonts w:eastAsia="仿宋_GB2312" w:hint="eastAsia"/>
          <w:color w:val="000000" w:themeColor="text1"/>
          <w:sz w:val="32"/>
        </w:rPr>
        <w:t>。</w:t>
      </w:r>
      <w:r w:rsidR="007D290B">
        <w:rPr>
          <w:rFonts w:eastAsia="仿宋_GB2312" w:hint="eastAsia"/>
          <w:color w:val="000000" w:themeColor="text1"/>
          <w:sz w:val="32"/>
        </w:rPr>
        <w:t>药品上市</w:t>
      </w:r>
      <w:r w:rsidR="007D290B">
        <w:rPr>
          <w:rFonts w:eastAsia="仿宋_GB2312"/>
          <w:color w:val="000000" w:themeColor="text1"/>
          <w:sz w:val="32"/>
        </w:rPr>
        <w:t>许可</w:t>
      </w:r>
      <w:r w:rsidR="007D290B" w:rsidRPr="007D290B">
        <w:rPr>
          <w:rFonts w:eastAsia="仿宋_GB2312" w:hint="eastAsia"/>
          <w:color w:val="000000" w:themeColor="text1"/>
          <w:sz w:val="32"/>
        </w:rPr>
        <w:t>持有人应当在药品上市后采取相应的风险管理措施，并在规定期限内按照要求完成药物临床试验等相关研究，以补充申请方式申报</w:t>
      </w:r>
      <w:r w:rsidR="00351AA1">
        <w:rPr>
          <w:rFonts w:eastAsia="仿宋_GB2312" w:hint="eastAsia"/>
          <w:color w:val="000000" w:themeColor="text1"/>
          <w:sz w:val="32"/>
        </w:rPr>
        <w:t>。</w:t>
      </w:r>
    </w:p>
    <w:p w14:paraId="49277ACF" w14:textId="6D782715" w:rsidR="00AC5527" w:rsidRDefault="00AC5527" w:rsidP="008A0F61">
      <w:pPr>
        <w:spacing w:line="360" w:lineRule="auto"/>
        <w:ind w:firstLineChars="200" w:firstLine="640"/>
        <w:rPr>
          <w:rFonts w:eastAsia="仿宋_GB2312"/>
          <w:color w:val="000000" w:themeColor="text1"/>
          <w:sz w:val="32"/>
        </w:rPr>
      </w:pPr>
      <w:r w:rsidRPr="00AC5527">
        <w:rPr>
          <w:rFonts w:eastAsia="仿宋_GB2312" w:hint="eastAsia"/>
          <w:color w:val="000000" w:themeColor="text1"/>
          <w:sz w:val="32"/>
        </w:rPr>
        <w:lastRenderedPageBreak/>
        <w:t>对附条件批准的药品，持有人逾期未按照要求完成研究或者不能证明其获益大于风险的，国家药品监督管理局应当依法处理，直至注销药品注册证书。</w:t>
      </w:r>
      <w:r w:rsidR="00737B46">
        <w:rPr>
          <w:rFonts w:eastAsia="仿宋_GB2312" w:hint="eastAsia"/>
          <w:color w:val="000000" w:themeColor="text1"/>
          <w:sz w:val="32"/>
        </w:rPr>
        <w:t>获益风险</w:t>
      </w:r>
      <w:r w:rsidR="00737B46">
        <w:rPr>
          <w:rFonts w:eastAsia="仿宋_GB2312"/>
          <w:color w:val="000000" w:themeColor="text1"/>
          <w:sz w:val="32"/>
        </w:rPr>
        <w:t>评估的要求</w:t>
      </w:r>
      <w:r w:rsidR="00737B46">
        <w:rPr>
          <w:rFonts w:eastAsia="仿宋_GB2312" w:hint="eastAsia"/>
          <w:color w:val="000000" w:themeColor="text1"/>
          <w:sz w:val="32"/>
        </w:rPr>
        <w:t>见</w:t>
      </w:r>
      <w:r w:rsidR="00813B1B">
        <w:rPr>
          <w:rFonts w:eastAsia="仿宋_GB2312" w:hint="eastAsia"/>
          <w:color w:val="000000" w:themeColor="text1"/>
          <w:sz w:val="32"/>
        </w:rPr>
        <w:t>相关</w:t>
      </w:r>
      <w:r w:rsidR="00737B46">
        <w:rPr>
          <w:rFonts w:eastAsia="仿宋_GB2312"/>
          <w:color w:val="000000" w:themeColor="text1"/>
          <w:sz w:val="32"/>
        </w:rPr>
        <w:t>技术指导原则。</w:t>
      </w:r>
    </w:p>
    <w:p w14:paraId="15544A4C" w14:textId="38AB4E3C" w:rsidR="007B4D35" w:rsidRPr="0016104C" w:rsidRDefault="007B4D35" w:rsidP="007B4D35">
      <w:pPr>
        <w:spacing w:line="360" w:lineRule="auto"/>
        <w:rPr>
          <w:rFonts w:ascii="黑体" w:eastAsia="黑体" w:hAnsi="黑体"/>
          <w:sz w:val="32"/>
          <w:szCs w:val="32"/>
        </w:rPr>
      </w:pPr>
      <w:r w:rsidRPr="0016104C">
        <w:rPr>
          <w:rFonts w:ascii="仿宋_GB2312" w:eastAsia="仿宋_GB2312" w:hint="eastAsia"/>
          <w:sz w:val="32"/>
          <w:szCs w:val="32"/>
        </w:rPr>
        <w:t xml:space="preserve">　</w:t>
      </w:r>
      <w:r w:rsidRPr="0016104C">
        <w:rPr>
          <w:rFonts w:ascii="黑体" w:eastAsia="黑体" w:hAnsi="黑体" w:hint="eastAsia"/>
          <w:sz w:val="32"/>
          <w:szCs w:val="32"/>
        </w:rPr>
        <w:t xml:space="preserve">　三、工作要求</w:t>
      </w:r>
    </w:p>
    <w:p w14:paraId="5DB308AB" w14:textId="462BAC93" w:rsidR="007B4D35" w:rsidRPr="0016104C" w:rsidRDefault="007B4D35" w:rsidP="007B4D35">
      <w:pPr>
        <w:spacing w:line="360" w:lineRule="auto"/>
        <w:ind w:firstLine="640"/>
        <w:rPr>
          <w:rFonts w:ascii="仿宋_GB2312" w:eastAsia="仿宋_GB2312"/>
          <w:sz w:val="32"/>
          <w:szCs w:val="32"/>
        </w:rPr>
      </w:pPr>
      <w:r w:rsidRPr="0016104C">
        <w:rPr>
          <w:rFonts w:ascii="仿宋_GB2312" w:eastAsia="仿宋_GB2312" w:hint="eastAsia"/>
          <w:sz w:val="32"/>
          <w:szCs w:val="32"/>
        </w:rPr>
        <w:t>（一）</w:t>
      </w:r>
      <w:r w:rsidR="0000698D" w:rsidRPr="0016104C">
        <w:rPr>
          <w:rFonts w:ascii="仿宋_GB2312" w:eastAsia="仿宋_GB2312" w:hint="eastAsia"/>
          <w:sz w:val="32"/>
          <w:szCs w:val="32"/>
        </w:rPr>
        <w:t>附条件批准</w:t>
      </w:r>
      <w:r w:rsidR="00192E86" w:rsidRPr="0016104C">
        <w:rPr>
          <w:rFonts w:ascii="仿宋_GB2312" w:eastAsia="仿宋_GB2312" w:hint="eastAsia"/>
          <w:sz w:val="32"/>
          <w:szCs w:val="32"/>
        </w:rPr>
        <w:t>上市</w:t>
      </w:r>
      <w:r w:rsidR="0000698D" w:rsidRPr="0016104C">
        <w:rPr>
          <w:rFonts w:ascii="仿宋_GB2312" w:eastAsia="仿宋_GB2312" w:hint="eastAsia"/>
          <w:sz w:val="32"/>
          <w:szCs w:val="32"/>
        </w:rPr>
        <w:t>申请过程</w:t>
      </w:r>
      <w:r w:rsidR="0000698D" w:rsidRPr="0016104C">
        <w:rPr>
          <w:rFonts w:ascii="仿宋_GB2312" w:eastAsia="仿宋_GB2312"/>
          <w:sz w:val="32"/>
          <w:szCs w:val="32"/>
        </w:rPr>
        <w:t>中的</w:t>
      </w:r>
      <w:r w:rsidR="0000698D" w:rsidRPr="0016104C">
        <w:rPr>
          <w:rFonts w:ascii="仿宋_GB2312" w:eastAsia="仿宋_GB2312" w:hint="eastAsia"/>
          <w:sz w:val="32"/>
          <w:szCs w:val="32"/>
        </w:rPr>
        <w:t>沟通</w:t>
      </w:r>
      <w:r w:rsidR="0000698D" w:rsidRPr="0016104C">
        <w:rPr>
          <w:rFonts w:ascii="仿宋_GB2312" w:eastAsia="仿宋_GB2312"/>
          <w:sz w:val="32"/>
          <w:szCs w:val="32"/>
        </w:rPr>
        <w:t>交流</w:t>
      </w:r>
      <w:r w:rsidR="0000698D" w:rsidRPr="0016104C">
        <w:rPr>
          <w:rFonts w:ascii="仿宋_GB2312" w:eastAsia="仿宋_GB2312" w:hint="eastAsia"/>
          <w:sz w:val="32"/>
          <w:szCs w:val="32"/>
        </w:rPr>
        <w:t>，依据</w:t>
      </w:r>
      <w:r w:rsidRPr="0016104C">
        <w:rPr>
          <w:rFonts w:ascii="仿宋_GB2312" w:eastAsia="仿宋_GB2312" w:hint="eastAsia"/>
          <w:sz w:val="32"/>
          <w:szCs w:val="32"/>
        </w:rPr>
        <w:t>《药物研发与技术审评沟通交流管理办法》</w:t>
      </w:r>
      <w:r w:rsidR="0000698D" w:rsidRPr="0016104C">
        <w:rPr>
          <w:rFonts w:ascii="仿宋_GB2312" w:eastAsia="仿宋_GB2312" w:hint="eastAsia"/>
          <w:sz w:val="32"/>
          <w:szCs w:val="32"/>
        </w:rPr>
        <w:t>等</w:t>
      </w:r>
      <w:r w:rsidR="0000698D" w:rsidRPr="0016104C">
        <w:rPr>
          <w:rFonts w:ascii="仿宋_GB2312" w:eastAsia="仿宋_GB2312"/>
          <w:sz w:val="32"/>
          <w:szCs w:val="32"/>
        </w:rPr>
        <w:t>相关规定</w:t>
      </w:r>
      <w:r w:rsidR="0000698D" w:rsidRPr="0016104C">
        <w:rPr>
          <w:rFonts w:ascii="仿宋_GB2312" w:eastAsia="仿宋_GB2312" w:hint="eastAsia"/>
          <w:sz w:val="32"/>
          <w:szCs w:val="32"/>
        </w:rPr>
        <w:t>执行</w:t>
      </w:r>
      <w:r w:rsidRPr="0016104C">
        <w:rPr>
          <w:rFonts w:ascii="仿宋_GB2312" w:eastAsia="仿宋_GB2312" w:hint="eastAsia"/>
          <w:sz w:val="32"/>
          <w:szCs w:val="32"/>
        </w:rPr>
        <w:t>。</w:t>
      </w:r>
    </w:p>
    <w:p w14:paraId="386077C4" w14:textId="288C9996" w:rsidR="007B4D35" w:rsidRPr="0016104C" w:rsidRDefault="007B4D35" w:rsidP="007B4D35">
      <w:pPr>
        <w:spacing w:line="360" w:lineRule="auto"/>
        <w:ind w:firstLine="640"/>
        <w:rPr>
          <w:rFonts w:ascii="仿宋_GB2312" w:eastAsia="仿宋_GB2312"/>
          <w:sz w:val="32"/>
          <w:szCs w:val="32"/>
        </w:rPr>
      </w:pPr>
      <w:r w:rsidRPr="0016104C">
        <w:rPr>
          <w:rFonts w:ascii="仿宋_GB2312" w:eastAsia="仿宋_GB2312" w:hint="eastAsia"/>
          <w:sz w:val="32"/>
          <w:szCs w:val="32"/>
        </w:rPr>
        <w:t>（二）申请人在提交</w:t>
      </w:r>
      <w:r w:rsidR="005F5B1B" w:rsidRPr="0016104C">
        <w:rPr>
          <w:rFonts w:ascii="仿宋_GB2312" w:eastAsia="仿宋_GB2312" w:hint="eastAsia"/>
          <w:sz w:val="32"/>
          <w:szCs w:val="32"/>
        </w:rPr>
        <w:t>附条件批准上市申请</w:t>
      </w:r>
      <w:r w:rsidRPr="0016104C">
        <w:rPr>
          <w:rFonts w:ascii="仿宋_GB2312" w:eastAsia="仿宋_GB2312" w:hint="eastAsia"/>
          <w:sz w:val="32"/>
          <w:szCs w:val="32"/>
        </w:rPr>
        <w:t>前，申报材料应符合相关的技术原则及受理要求，并做好接受</w:t>
      </w:r>
      <w:r w:rsidR="001176B6">
        <w:rPr>
          <w:rFonts w:ascii="仿宋_GB2312" w:eastAsia="仿宋_GB2312" w:hint="eastAsia"/>
          <w:sz w:val="32"/>
          <w:szCs w:val="32"/>
        </w:rPr>
        <w:t>药品</w:t>
      </w:r>
      <w:r w:rsidR="00F531D2">
        <w:rPr>
          <w:rFonts w:ascii="仿宋_GB2312" w:eastAsia="仿宋_GB2312" w:hint="eastAsia"/>
          <w:sz w:val="32"/>
          <w:szCs w:val="32"/>
        </w:rPr>
        <w:t>注册</w:t>
      </w:r>
      <w:r w:rsidRPr="0016104C">
        <w:rPr>
          <w:rFonts w:ascii="仿宋_GB2312" w:eastAsia="仿宋_GB2312" w:hint="eastAsia"/>
          <w:sz w:val="32"/>
          <w:szCs w:val="32"/>
        </w:rPr>
        <w:t>核查的准备工作。</w:t>
      </w:r>
    </w:p>
    <w:p w14:paraId="67DF6667" w14:textId="2F3A8929" w:rsidR="007B4D35" w:rsidRPr="0016104C" w:rsidRDefault="007B4D35" w:rsidP="007B4D35">
      <w:pPr>
        <w:spacing w:line="360" w:lineRule="auto"/>
        <w:ind w:firstLine="640"/>
        <w:rPr>
          <w:rFonts w:ascii="仿宋_GB2312" w:eastAsia="仿宋_GB2312"/>
          <w:sz w:val="32"/>
          <w:szCs w:val="32"/>
        </w:rPr>
      </w:pPr>
      <w:r w:rsidRPr="0016104C">
        <w:rPr>
          <w:rFonts w:ascii="仿宋_GB2312" w:eastAsia="仿宋_GB2312" w:hint="eastAsia"/>
          <w:sz w:val="32"/>
          <w:szCs w:val="32"/>
        </w:rPr>
        <w:t>（三）</w:t>
      </w:r>
      <w:r w:rsidR="006A7167" w:rsidRPr="0016104C">
        <w:rPr>
          <w:rFonts w:ascii="仿宋_GB2312" w:eastAsia="仿宋_GB2312" w:hint="eastAsia"/>
          <w:sz w:val="32"/>
          <w:szCs w:val="32"/>
        </w:rPr>
        <w:t>附条件</w:t>
      </w:r>
      <w:r w:rsidR="006A7167" w:rsidRPr="0016104C">
        <w:rPr>
          <w:rFonts w:ascii="仿宋_GB2312" w:eastAsia="仿宋_GB2312"/>
          <w:sz w:val="32"/>
          <w:szCs w:val="32"/>
        </w:rPr>
        <w:t>批准</w:t>
      </w:r>
      <w:r w:rsidR="006A7167" w:rsidRPr="0016104C">
        <w:rPr>
          <w:rFonts w:ascii="仿宋_GB2312" w:eastAsia="仿宋_GB2312" w:hint="eastAsia"/>
          <w:sz w:val="32"/>
          <w:szCs w:val="32"/>
        </w:rPr>
        <w:t>上市</w:t>
      </w:r>
      <w:r w:rsidR="000E44BB" w:rsidRPr="0016104C">
        <w:rPr>
          <w:rFonts w:ascii="仿宋_GB2312" w:eastAsia="仿宋_GB2312" w:hint="eastAsia"/>
          <w:sz w:val="32"/>
          <w:szCs w:val="32"/>
        </w:rPr>
        <w:t>应</w:t>
      </w:r>
      <w:r w:rsidR="00A3734E" w:rsidRPr="0016104C">
        <w:rPr>
          <w:rFonts w:ascii="仿宋_GB2312" w:eastAsia="仿宋_GB2312" w:hint="eastAsia"/>
          <w:sz w:val="32"/>
          <w:szCs w:val="32"/>
        </w:rPr>
        <w:t>参照</w:t>
      </w:r>
      <w:r w:rsidR="00A2490E" w:rsidRPr="0016104C">
        <w:rPr>
          <w:rFonts w:ascii="仿宋_GB2312" w:eastAsia="仿宋_GB2312" w:hint="eastAsia"/>
          <w:sz w:val="32"/>
          <w:szCs w:val="32"/>
        </w:rPr>
        <w:t>《</w:t>
      </w:r>
      <w:r w:rsidR="00B20CE5" w:rsidRPr="0016104C">
        <w:rPr>
          <w:rFonts w:ascii="仿宋_GB2312" w:eastAsia="仿宋_GB2312" w:hint="eastAsia"/>
          <w:sz w:val="32"/>
          <w:szCs w:val="32"/>
        </w:rPr>
        <w:t>药品</w:t>
      </w:r>
      <w:r w:rsidR="00A2490E" w:rsidRPr="0016104C">
        <w:rPr>
          <w:rFonts w:ascii="仿宋_GB2312" w:eastAsia="仿宋_GB2312" w:hint="eastAsia"/>
          <w:sz w:val="32"/>
          <w:szCs w:val="32"/>
        </w:rPr>
        <w:t>附条件</w:t>
      </w:r>
      <w:r w:rsidR="00A2490E" w:rsidRPr="0016104C">
        <w:rPr>
          <w:rFonts w:ascii="仿宋_GB2312" w:eastAsia="仿宋_GB2312"/>
          <w:sz w:val="32"/>
          <w:szCs w:val="32"/>
        </w:rPr>
        <w:t>批准</w:t>
      </w:r>
      <w:r w:rsidR="00A2490E" w:rsidRPr="0016104C">
        <w:rPr>
          <w:rFonts w:ascii="仿宋_GB2312" w:eastAsia="仿宋_GB2312" w:hint="eastAsia"/>
          <w:sz w:val="32"/>
          <w:szCs w:val="32"/>
        </w:rPr>
        <w:t>上市技术</w:t>
      </w:r>
      <w:r w:rsidR="00A2490E" w:rsidRPr="0016104C">
        <w:rPr>
          <w:rFonts w:ascii="仿宋_GB2312" w:eastAsia="仿宋_GB2312"/>
          <w:sz w:val="32"/>
          <w:szCs w:val="32"/>
        </w:rPr>
        <w:t>指导原则</w:t>
      </w:r>
      <w:r w:rsidR="00A2490E" w:rsidRPr="0016104C">
        <w:rPr>
          <w:rFonts w:ascii="仿宋_GB2312" w:eastAsia="仿宋_GB2312" w:hint="eastAsia"/>
          <w:sz w:val="32"/>
          <w:szCs w:val="32"/>
        </w:rPr>
        <w:t>》等</w:t>
      </w:r>
      <w:r w:rsidR="00A2490E" w:rsidRPr="0016104C">
        <w:rPr>
          <w:rFonts w:ascii="仿宋_GB2312" w:eastAsia="仿宋_GB2312"/>
          <w:sz w:val="32"/>
          <w:szCs w:val="32"/>
        </w:rPr>
        <w:t>技术文件的要求。</w:t>
      </w:r>
    </w:p>
    <w:p w14:paraId="00687336" w14:textId="1C3B3B0D" w:rsidR="007B4D35" w:rsidRPr="0016104C" w:rsidRDefault="007B4D35" w:rsidP="007B4D35">
      <w:pPr>
        <w:spacing w:line="360" w:lineRule="auto"/>
        <w:rPr>
          <w:rFonts w:ascii="仿宋_GB2312" w:eastAsia="仿宋_GB2312"/>
          <w:sz w:val="32"/>
          <w:szCs w:val="32"/>
        </w:rPr>
      </w:pPr>
      <w:r w:rsidRPr="0016104C">
        <w:rPr>
          <w:rFonts w:ascii="仿宋_GB2312" w:eastAsia="仿宋_GB2312" w:hint="eastAsia"/>
          <w:sz w:val="32"/>
          <w:szCs w:val="32"/>
        </w:rPr>
        <w:t xml:space="preserve">　　本工作程序自2020年7月1日</w:t>
      </w:r>
      <w:r w:rsidRPr="0016104C">
        <w:rPr>
          <w:rFonts w:ascii="仿宋_GB2312" w:eastAsia="仿宋_GB2312"/>
          <w:sz w:val="32"/>
          <w:szCs w:val="32"/>
        </w:rPr>
        <w:t>起</w:t>
      </w:r>
      <w:r w:rsidRPr="0016104C">
        <w:rPr>
          <w:rFonts w:ascii="仿宋_GB2312" w:eastAsia="仿宋_GB2312" w:hint="eastAsia"/>
          <w:sz w:val="32"/>
          <w:szCs w:val="32"/>
        </w:rPr>
        <w:t>施行</w:t>
      </w:r>
      <w:r w:rsidR="005C64C0" w:rsidRPr="0016104C">
        <w:rPr>
          <w:rFonts w:ascii="仿宋_GB2312" w:eastAsia="仿宋_GB2312" w:hint="eastAsia"/>
          <w:sz w:val="32"/>
          <w:szCs w:val="32"/>
        </w:rPr>
        <w:t>。</w:t>
      </w:r>
    </w:p>
    <w:p w14:paraId="42188069" w14:textId="77777777" w:rsidR="007B4D35" w:rsidRDefault="007B4D35" w:rsidP="007B4D35">
      <w:pPr>
        <w:widowControl/>
        <w:spacing w:line="360" w:lineRule="auto"/>
        <w:jc w:val="left"/>
        <w:rPr>
          <w:rFonts w:ascii="仿宋_GB2312" w:eastAsia="仿宋_GB2312"/>
          <w:sz w:val="32"/>
          <w:szCs w:val="32"/>
        </w:rPr>
      </w:pPr>
    </w:p>
    <w:p w14:paraId="422BD56B" w14:textId="77777777" w:rsidR="008077A3" w:rsidRDefault="007B4D35" w:rsidP="00ED6B7C">
      <w:pPr>
        <w:widowControl/>
        <w:spacing w:line="360" w:lineRule="auto"/>
        <w:ind w:firstLineChars="200" w:firstLine="640"/>
        <w:jc w:val="left"/>
        <w:rPr>
          <w:rFonts w:eastAsia="仿宋_GB2312"/>
          <w:sz w:val="32"/>
          <w:szCs w:val="32"/>
        </w:rPr>
        <w:sectPr w:rsidR="008077A3" w:rsidSect="00F531D2">
          <w:headerReference w:type="even" r:id="rId8"/>
          <w:headerReference w:type="default" r:id="rId9"/>
          <w:footerReference w:type="default" r:id="rId10"/>
          <w:pgSz w:w="11906" w:h="16838" w:code="9"/>
          <w:pgMar w:top="1440" w:right="1797" w:bottom="1440" w:left="1797" w:header="851" w:footer="992" w:gutter="0"/>
          <w:lnNumType w:countBy="1"/>
          <w:cols w:space="425"/>
          <w:docGrid w:type="lines" w:linePitch="312"/>
        </w:sectPr>
      </w:pPr>
      <w:r w:rsidRPr="00FC76F2">
        <w:rPr>
          <w:rFonts w:eastAsia="仿宋_GB2312"/>
          <w:sz w:val="32"/>
          <w:szCs w:val="32"/>
        </w:rPr>
        <w:t>附</w:t>
      </w:r>
      <w:r>
        <w:rPr>
          <w:rFonts w:eastAsia="仿宋_GB2312" w:hint="eastAsia"/>
          <w:sz w:val="32"/>
          <w:szCs w:val="32"/>
        </w:rPr>
        <w:t>件</w:t>
      </w:r>
      <w:r w:rsidRPr="00FC76F2">
        <w:rPr>
          <w:rFonts w:eastAsia="仿宋_GB2312"/>
          <w:sz w:val="32"/>
          <w:szCs w:val="32"/>
        </w:rPr>
        <w:t>：</w:t>
      </w:r>
      <w:r w:rsidRPr="00884473">
        <w:rPr>
          <w:rFonts w:eastAsia="仿宋_GB2312" w:hint="eastAsia"/>
          <w:sz w:val="32"/>
          <w:szCs w:val="32"/>
        </w:rPr>
        <w:t>药品</w:t>
      </w:r>
      <w:r w:rsidR="00A2490E">
        <w:rPr>
          <w:rFonts w:eastAsia="仿宋_GB2312" w:hint="eastAsia"/>
          <w:sz w:val="32"/>
          <w:szCs w:val="32"/>
        </w:rPr>
        <w:t>附条件批准</w:t>
      </w:r>
      <w:r w:rsidR="00A2490E">
        <w:rPr>
          <w:rFonts w:eastAsia="仿宋_GB2312"/>
          <w:sz w:val="32"/>
          <w:szCs w:val="32"/>
        </w:rPr>
        <w:t>上市</w:t>
      </w:r>
      <w:r w:rsidRPr="00884473">
        <w:rPr>
          <w:rFonts w:eastAsia="仿宋_GB2312" w:hint="eastAsia"/>
          <w:sz w:val="32"/>
          <w:szCs w:val="32"/>
        </w:rPr>
        <w:t>申请表</w:t>
      </w:r>
    </w:p>
    <w:p w14:paraId="5A5CD7B2" w14:textId="1C39C3CB" w:rsidR="008077A3" w:rsidRPr="00884473" w:rsidRDefault="008077A3" w:rsidP="008077A3">
      <w:pPr>
        <w:spacing w:line="360" w:lineRule="auto"/>
        <w:jc w:val="left"/>
        <w:rPr>
          <w:rFonts w:ascii="仿宋_GB2312" w:eastAsia="仿宋_GB2312"/>
          <w:sz w:val="32"/>
          <w:szCs w:val="32"/>
        </w:rPr>
      </w:pPr>
      <w:r w:rsidRPr="004B1AA1">
        <w:rPr>
          <w:rFonts w:ascii="黑体" w:eastAsia="黑体" w:hAnsi="黑体" w:hint="eastAsia"/>
          <w:sz w:val="32"/>
          <w:szCs w:val="32"/>
        </w:rPr>
        <w:lastRenderedPageBreak/>
        <w:t>附件</w:t>
      </w:r>
    </w:p>
    <w:p w14:paraId="36CB9EBB" w14:textId="38F5160A" w:rsidR="008077A3" w:rsidRPr="004B1AA1" w:rsidRDefault="008077A3" w:rsidP="008077A3">
      <w:pPr>
        <w:spacing w:line="360" w:lineRule="auto"/>
        <w:jc w:val="center"/>
        <w:rPr>
          <w:rFonts w:ascii="方正小标宋简体" w:eastAsia="方正小标宋简体"/>
          <w:sz w:val="36"/>
          <w:szCs w:val="36"/>
        </w:rPr>
      </w:pPr>
      <w:r w:rsidRPr="004B1AA1">
        <w:rPr>
          <w:rFonts w:ascii="方正小标宋简体" w:eastAsia="方正小标宋简体" w:hint="eastAsia"/>
          <w:sz w:val="36"/>
          <w:szCs w:val="36"/>
        </w:rPr>
        <w:t>药品</w:t>
      </w:r>
      <w:r w:rsidR="00E3431D" w:rsidRPr="00E3431D">
        <w:rPr>
          <w:rFonts w:ascii="方正小标宋简体" w:eastAsia="方正小标宋简体" w:hint="eastAsia"/>
          <w:sz w:val="36"/>
          <w:szCs w:val="36"/>
        </w:rPr>
        <w:t>附条件批准上市申请表</w:t>
      </w:r>
    </w:p>
    <w:p w14:paraId="3C954852" w14:textId="77777777" w:rsidR="008077A3" w:rsidRPr="004B1AA1" w:rsidRDefault="008077A3" w:rsidP="008077A3">
      <w:pPr>
        <w:spacing w:line="360" w:lineRule="auto"/>
        <w:jc w:val="center"/>
        <w:rPr>
          <w:rFonts w:ascii="方正小标宋简体" w:eastAsia="方正小标宋简体"/>
          <w:sz w:val="36"/>
          <w:szCs w:val="36"/>
        </w:rPr>
      </w:pPr>
    </w:p>
    <w:tbl>
      <w:tblPr>
        <w:tblStyle w:val="af1"/>
        <w:tblW w:w="0" w:type="auto"/>
        <w:tblLook w:val="04A0" w:firstRow="1" w:lastRow="0" w:firstColumn="1" w:lastColumn="0" w:noHBand="0" w:noVBand="1"/>
      </w:tblPr>
      <w:tblGrid>
        <w:gridCol w:w="2376"/>
        <w:gridCol w:w="1973"/>
        <w:gridCol w:w="154"/>
        <w:gridCol w:w="1819"/>
        <w:gridCol w:w="23"/>
        <w:gridCol w:w="1951"/>
      </w:tblGrid>
      <w:tr w:rsidR="008077A3" w:rsidRPr="004B1AA1" w14:paraId="5DEEEF5C" w14:textId="77777777" w:rsidTr="00AB0830">
        <w:tc>
          <w:tcPr>
            <w:tcW w:w="2376" w:type="dxa"/>
          </w:tcPr>
          <w:p w14:paraId="46044A34" w14:textId="77777777" w:rsidR="008077A3" w:rsidRPr="004B1AA1" w:rsidRDefault="008077A3" w:rsidP="00AB0830">
            <w:pPr>
              <w:spacing w:line="360" w:lineRule="auto"/>
              <w:jc w:val="center"/>
              <w:rPr>
                <w:rFonts w:ascii="仿宋_GB2312" w:eastAsia="仿宋_GB2312"/>
                <w:sz w:val="28"/>
                <w:szCs w:val="28"/>
              </w:rPr>
            </w:pPr>
            <w:r w:rsidRPr="004B1AA1">
              <w:rPr>
                <w:rFonts w:ascii="仿宋_GB2312" w:eastAsia="仿宋_GB2312" w:hint="eastAsia"/>
                <w:sz w:val="28"/>
                <w:szCs w:val="28"/>
              </w:rPr>
              <w:t>药品名称</w:t>
            </w:r>
          </w:p>
        </w:tc>
        <w:tc>
          <w:tcPr>
            <w:tcW w:w="5920" w:type="dxa"/>
            <w:gridSpan w:val="5"/>
          </w:tcPr>
          <w:p w14:paraId="2D9F939E" w14:textId="77777777" w:rsidR="008077A3" w:rsidRPr="004B1AA1" w:rsidRDefault="008077A3" w:rsidP="00AB0830">
            <w:pPr>
              <w:spacing w:line="360" w:lineRule="auto"/>
              <w:jc w:val="right"/>
              <w:rPr>
                <w:rFonts w:ascii="仿宋_GB2312" w:eastAsia="仿宋_GB2312"/>
                <w:sz w:val="28"/>
                <w:szCs w:val="28"/>
              </w:rPr>
            </w:pPr>
          </w:p>
        </w:tc>
      </w:tr>
      <w:tr w:rsidR="00901BE9" w:rsidRPr="004B1AA1" w14:paraId="41D737D3" w14:textId="77777777" w:rsidTr="00901BE9">
        <w:tc>
          <w:tcPr>
            <w:tcW w:w="2376" w:type="dxa"/>
            <w:vAlign w:val="center"/>
          </w:tcPr>
          <w:p w14:paraId="3FFA0475" w14:textId="3718B696" w:rsidR="00901BE9" w:rsidRPr="004B1AA1" w:rsidRDefault="00901BE9" w:rsidP="00901BE9">
            <w:pPr>
              <w:spacing w:line="360" w:lineRule="auto"/>
              <w:jc w:val="center"/>
              <w:rPr>
                <w:rFonts w:ascii="仿宋_GB2312" w:eastAsia="仿宋_GB2312"/>
                <w:sz w:val="28"/>
                <w:szCs w:val="28"/>
              </w:rPr>
            </w:pPr>
            <w:r>
              <w:rPr>
                <w:rFonts w:ascii="仿宋_GB2312" w:eastAsia="仿宋_GB2312" w:hint="eastAsia"/>
                <w:sz w:val="28"/>
                <w:szCs w:val="28"/>
              </w:rPr>
              <w:t>剂型</w:t>
            </w:r>
          </w:p>
        </w:tc>
        <w:tc>
          <w:tcPr>
            <w:tcW w:w="1973" w:type="dxa"/>
            <w:vAlign w:val="center"/>
          </w:tcPr>
          <w:p w14:paraId="58B20D54" w14:textId="77777777" w:rsidR="00901BE9" w:rsidRPr="004B1AA1" w:rsidRDefault="00901BE9" w:rsidP="00901BE9">
            <w:pPr>
              <w:spacing w:line="360" w:lineRule="auto"/>
              <w:jc w:val="center"/>
              <w:rPr>
                <w:rFonts w:ascii="仿宋_GB2312" w:eastAsia="仿宋_GB2312"/>
                <w:sz w:val="28"/>
                <w:szCs w:val="28"/>
              </w:rPr>
            </w:pPr>
          </w:p>
        </w:tc>
        <w:tc>
          <w:tcPr>
            <w:tcW w:w="1973" w:type="dxa"/>
            <w:gridSpan w:val="2"/>
            <w:vAlign w:val="center"/>
          </w:tcPr>
          <w:p w14:paraId="41B63DBC" w14:textId="53D2AC9B" w:rsidR="00901BE9" w:rsidRPr="004B1AA1" w:rsidRDefault="00901BE9" w:rsidP="00901BE9">
            <w:pPr>
              <w:spacing w:line="360" w:lineRule="auto"/>
              <w:jc w:val="center"/>
              <w:rPr>
                <w:rFonts w:ascii="仿宋_GB2312" w:eastAsia="仿宋_GB2312"/>
                <w:sz w:val="28"/>
                <w:szCs w:val="28"/>
              </w:rPr>
            </w:pPr>
            <w:r>
              <w:rPr>
                <w:rFonts w:ascii="仿宋_GB2312" w:eastAsia="仿宋_GB2312" w:hint="eastAsia"/>
                <w:sz w:val="28"/>
                <w:szCs w:val="28"/>
              </w:rPr>
              <w:t>规格</w:t>
            </w:r>
          </w:p>
        </w:tc>
        <w:tc>
          <w:tcPr>
            <w:tcW w:w="1974" w:type="dxa"/>
            <w:gridSpan w:val="2"/>
            <w:vAlign w:val="center"/>
          </w:tcPr>
          <w:p w14:paraId="7589C854" w14:textId="7381E16D" w:rsidR="00901BE9" w:rsidRPr="004B1AA1" w:rsidRDefault="00901BE9" w:rsidP="00901BE9">
            <w:pPr>
              <w:spacing w:line="360" w:lineRule="auto"/>
              <w:jc w:val="center"/>
              <w:rPr>
                <w:rFonts w:ascii="仿宋_GB2312" w:eastAsia="仿宋_GB2312"/>
                <w:sz w:val="28"/>
                <w:szCs w:val="28"/>
              </w:rPr>
            </w:pPr>
          </w:p>
        </w:tc>
      </w:tr>
      <w:tr w:rsidR="008077A3" w:rsidRPr="004B1AA1" w14:paraId="3FB73DD5" w14:textId="77777777" w:rsidTr="00901BE9">
        <w:tc>
          <w:tcPr>
            <w:tcW w:w="2376" w:type="dxa"/>
            <w:vAlign w:val="center"/>
          </w:tcPr>
          <w:p w14:paraId="326189E5" w14:textId="77777777" w:rsidR="008077A3" w:rsidRPr="004B1AA1" w:rsidRDefault="008077A3" w:rsidP="00901BE9">
            <w:pPr>
              <w:spacing w:line="360" w:lineRule="auto"/>
              <w:jc w:val="center"/>
              <w:rPr>
                <w:rFonts w:ascii="仿宋_GB2312" w:eastAsia="仿宋_GB2312"/>
                <w:sz w:val="28"/>
                <w:szCs w:val="28"/>
              </w:rPr>
            </w:pPr>
            <w:r w:rsidRPr="004B1AA1">
              <w:rPr>
                <w:rFonts w:ascii="仿宋_GB2312" w:eastAsia="仿宋_GB2312" w:hint="eastAsia"/>
                <w:sz w:val="28"/>
                <w:szCs w:val="28"/>
              </w:rPr>
              <w:t>申请人</w:t>
            </w:r>
          </w:p>
        </w:tc>
        <w:tc>
          <w:tcPr>
            <w:tcW w:w="5920" w:type="dxa"/>
            <w:gridSpan w:val="5"/>
            <w:vAlign w:val="center"/>
          </w:tcPr>
          <w:p w14:paraId="62F3D820" w14:textId="77777777" w:rsidR="008077A3" w:rsidRPr="004B1AA1" w:rsidRDefault="008077A3" w:rsidP="00901BE9">
            <w:pPr>
              <w:spacing w:line="360" w:lineRule="auto"/>
              <w:jc w:val="center"/>
              <w:rPr>
                <w:rFonts w:ascii="仿宋_GB2312" w:eastAsia="仿宋_GB2312"/>
                <w:sz w:val="28"/>
                <w:szCs w:val="28"/>
              </w:rPr>
            </w:pPr>
          </w:p>
        </w:tc>
      </w:tr>
      <w:tr w:rsidR="008077A3" w:rsidRPr="004B1AA1" w14:paraId="143A975B" w14:textId="77777777" w:rsidTr="00901BE9">
        <w:tc>
          <w:tcPr>
            <w:tcW w:w="2376" w:type="dxa"/>
            <w:vAlign w:val="center"/>
          </w:tcPr>
          <w:p w14:paraId="137C8D34" w14:textId="77777777" w:rsidR="008077A3" w:rsidRPr="004B1AA1" w:rsidRDefault="008077A3" w:rsidP="00901BE9">
            <w:pPr>
              <w:spacing w:line="360" w:lineRule="auto"/>
              <w:jc w:val="center"/>
              <w:rPr>
                <w:rFonts w:ascii="仿宋_GB2312" w:eastAsia="仿宋_GB2312"/>
                <w:sz w:val="28"/>
                <w:szCs w:val="28"/>
              </w:rPr>
            </w:pPr>
            <w:r w:rsidRPr="004B1AA1">
              <w:rPr>
                <w:rFonts w:ascii="仿宋_GB2312" w:eastAsia="仿宋_GB2312" w:hint="eastAsia"/>
                <w:sz w:val="28"/>
                <w:szCs w:val="28"/>
              </w:rPr>
              <w:t>药品类型</w:t>
            </w:r>
          </w:p>
        </w:tc>
        <w:tc>
          <w:tcPr>
            <w:tcW w:w="2127" w:type="dxa"/>
            <w:gridSpan w:val="2"/>
            <w:vAlign w:val="center"/>
          </w:tcPr>
          <w:p w14:paraId="2C41D185" w14:textId="77777777" w:rsidR="008077A3" w:rsidRPr="004B1AA1" w:rsidRDefault="008077A3" w:rsidP="00901BE9">
            <w:pPr>
              <w:spacing w:line="360" w:lineRule="auto"/>
              <w:jc w:val="center"/>
              <w:rPr>
                <w:rFonts w:ascii="仿宋_GB2312" w:eastAsia="仿宋_GB2312"/>
                <w:sz w:val="28"/>
                <w:szCs w:val="28"/>
              </w:rPr>
            </w:pPr>
          </w:p>
        </w:tc>
        <w:tc>
          <w:tcPr>
            <w:tcW w:w="1842" w:type="dxa"/>
            <w:gridSpan w:val="2"/>
            <w:vAlign w:val="center"/>
          </w:tcPr>
          <w:p w14:paraId="740F95AF" w14:textId="77777777" w:rsidR="008077A3" w:rsidRPr="004B1AA1" w:rsidRDefault="008077A3" w:rsidP="00901BE9">
            <w:pPr>
              <w:spacing w:line="360" w:lineRule="auto"/>
              <w:jc w:val="center"/>
              <w:rPr>
                <w:rFonts w:ascii="仿宋_GB2312" w:eastAsia="仿宋_GB2312"/>
                <w:sz w:val="28"/>
                <w:szCs w:val="28"/>
              </w:rPr>
            </w:pPr>
            <w:r w:rsidRPr="004B1AA1">
              <w:rPr>
                <w:rFonts w:ascii="仿宋_GB2312" w:eastAsia="仿宋_GB2312" w:hint="eastAsia"/>
                <w:sz w:val="28"/>
                <w:szCs w:val="28"/>
              </w:rPr>
              <w:t>注册</w:t>
            </w:r>
            <w:r w:rsidRPr="004B1AA1">
              <w:rPr>
                <w:rFonts w:ascii="仿宋_GB2312" w:eastAsia="仿宋_GB2312"/>
                <w:sz w:val="28"/>
                <w:szCs w:val="28"/>
              </w:rPr>
              <w:t>分类</w:t>
            </w:r>
          </w:p>
        </w:tc>
        <w:tc>
          <w:tcPr>
            <w:tcW w:w="1951" w:type="dxa"/>
            <w:vAlign w:val="center"/>
          </w:tcPr>
          <w:p w14:paraId="14EE4786" w14:textId="77777777" w:rsidR="008077A3" w:rsidRPr="004B1AA1" w:rsidRDefault="008077A3" w:rsidP="00901BE9">
            <w:pPr>
              <w:spacing w:line="360" w:lineRule="auto"/>
              <w:jc w:val="center"/>
              <w:rPr>
                <w:rFonts w:ascii="仿宋_GB2312" w:eastAsia="仿宋_GB2312"/>
                <w:sz w:val="28"/>
                <w:szCs w:val="28"/>
              </w:rPr>
            </w:pPr>
          </w:p>
        </w:tc>
      </w:tr>
      <w:tr w:rsidR="008077A3" w:rsidRPr="004B1AA1" w14:paraId="60F2E6BC" w14:textId="77777777" w:rsidTr="00AB0830">
        <w:tc>
          <w:tcPr>
            <w:tcW w:w="2376" w:type="dxa"/>
          </w:tcPr>
          <w:p w14:paraId="26CD2FF6" w14:textId="1277F769" w:rsidR="008077A3" w:rsidRPr="004B1AA1" w:rsidRDefault="00EA49C7" w:rsidP="00EA49C7">
            <w:pPr>
              <w:spacing w:line="360" w:lineRule="auto"/>
              <w:jc w:val="center"/>
              <w:rPr>
                <w:rFonts w:ascii="仿宋_GB2312" w:eastAsia="仿宋_GB2312"/>
                <w:sz w:val="28"/>
                <w:szCs w:val="28"/>
              </w:rPr>
            </w:pPr>
            <w:r>
              <w:rPr>
                <w:rFonts w:ascii="仿宋_GB2312" w:eastAsia="仿宋_GB2312" w:hint="eastAsia"/>
                <w:sz w:val="28"/>
                <w:szCs w:val="28"/>
              </w:rPr>
              <w:t>拟</w:t>
            </w:r>
            <w:r>
              <w:rPr>
                <w:rFonts w:ascii="仿宋_GB2312" w:eastAsia="仿宋_GB2312"/>
                <w:sz w:val="28"/>
                <w:szCs w:val="28"/>
              </w:rPr>
              <w:t>申报的</w:t>
            </w:r>
            <w:r w:rsidR="008077A3" w:rsidRPr="004B1AA1">
              <w:rPr>
                <w:rFonts w:ascii="仿宋_GB2312" w:eastAsia="仿宋_GB2312" w:hint="eastAsia"/>
                <w:sz w:val="28"/>
                <w:szCs w:val="28"/>
              </w:rPr>
              <w:t>适应症</w:t>
            </w:r>
          </w:p>
        </w:tc>
        <w:tc>
          <w:tcPr>
            <w:tcW w:w="5920" w:type="dxa"/>
            <w:gridSpan w:val="5"/>
          </w:tcPr>
          <w:p w14:paraId="28B5C929" w14:textId="77777777" w:rsidR="008077A3" w:rsidRPr="004B1AA1" w:rsidRDefault="008077A3" w:rsidP="00AB0830">
            <w:pPr>
              <w:spacing w:line="360" w:lineRule="auto"/>
              <w:jc w:val="center"/>
              <w:rPr>
                <w:rFonts w:ascii="仿宋_GB2312" w:eastAsia="仿宋_GB2312"/>
                <w:sz w:val="28"/>
                <w:szCs w:val="28"/>
              </w:rPr>
            </w:pPr>
          </w:p>
        </w:tc>
      </w:tr>
      <w:tr w:rsidR="008077A3" w:rsidRPr="004B1AA1" w14:paraId="7D6DEFCC" w14:textId="77777777" w:rsidTr="00AB0830">
        <w:trPr>
          <w:trHeight w:val="1258"/>
        </w:trPr>
        <w:tc>
          <w:tcPr>
            <w:tcW w:w="2376" w:type="dxa"/>
          </w:tcPr>
          <w:p w14:paraId="618AA704" w14:textId="74CA7AD6" w:rsidR="008077A3" w:rsidRPr="004B1AA1" w:rsidRDefault="008077A3" w:rsidP="00AB0830">
            <w:pPr>
              <w:spacing w:line="360" w:lineRule="auto"/>
              <w:jc w:val="center"/>
              <w:rPr>
                <w:rFonts w:ascii="仿宋_GB2312" w:eastAsia="仿宋_GB2312"/>
                <w:sz w:val="28"/>
                <w:szCs w:val="28"/>
              </w:rPr>
            </w:pPr>
            <w:r w:rsidRPr="004B1AA1">
              <w:rPr>
                <w:rFonts w:ascii="仿宋_GB2312" w:eastAsia="仿宋_GB2312" w:hint="eastAsia"/>
                <w:sz w:val="28"/>
                <w:szCs w:val="28"/>
              </w:rPr>
              <w:t>符合</w:t>
            </w:r>
            <w:r w:rsidR="00DF545F" w:rsidRPr="00DF545F">
              <w:rPr>
                <w:rFonts w:ascii="仿宋_GB2312" w:eastAsia="仿宋_GB2312" w:hint="eastAsia"/>
                <w:sz w:val="28"/>
                <w:szCs w:val="28"/>
              </w:rPr>
              <w:t>附条件批准</w:t>
            </w:r>
            <w:r w:rsidRPr="004B1AA1">
              <w:rPr>
                <w:rFonts w:ascii="仿宋_GB2312" w:eastAsia="仿宋_GB2312" w:hint="eastAsia"/>
                <w:sz w:val="28"/>
                <w:szCs w:val="28"/>
              </w:rPr>
              <w:t>的</w:t>
            </w:r>
            <w:r w:rsidRPr="004B1AA1">
              <w:rPr>
                <w:rFonts w:ascii="仿宋_GB2312" w:eastAsia="仿宋_GB2312"/>
                <w:sz w:val="28"/>
                <w:szCs w:val="28"/>
              </w:rPr>
              <w:t>情形</w:t>
            </w:r>
          </w:p>
        </w:tc>
        <w:tc>
          <w:tcPr>
            <w:tcW w:w="5920" w:type="dxa"/>
            <w:gridSpan w:val="5"/>
          </w:tcPr>
          <w:p w14:paraId="1F3633CD" w14:textId="77777777" w:rsidR="008077A3" w:rsidRPr="004B1AA1" w:rsidRDefault="008077A3" w:rsidP="00AB0830">
            <w:pPr>
              <w:spacing w:line="360" w:lineRule="auto"/>
              <w:jc w:val="center"/>
              <w:rPr>
                <w:rFonts w:ascii="仿宋_GB2312" w:eastAsia="仿宋_GB2312"/>
                <w:sz w:val="28"/>
                <w:szCs w:val="28"/>
              </w:rPr>
            </w:pPr>
          </w:p>
        </w:tc>
      </w:tr>
      <w:tr w:rsidR="008077A3" w:rsidRPr="004B1AA1" w14:paraId="4D56F675" w14:textId="77777777" w:rsidTr="00795C8F">
        <w:trPr>
          <w:trHeight w:val="6727"/>
        </w:trPr>
        <w:tc>
          <w:tcPr>
            <w:tcW w:w="2376" w:type="dxa"/>
            <w:vAlign w:val="center"/>
          </w:tcPr>
          <w:p w14:paraId="7D956B61" w14:textId="77777777" w:rsidR="008077A3" w:rsidRPr="004B1AA1" w:rsidRDefault="008077A3" w:rsidP="00AB0830">
            <w:pPr>
              <w:spacing w:line="360" w:lineRule="auto"/>
              <w:jc w:val="center"/>
              <w:rPr>
                <w:rFonts w:ascii="仿宋_GB2312" w:eastAsia="仿宋_GB2312"/>
                <w:sz w:val="28"/>
                <w:szCs w:val="28"/>
              </w:rPr>
            </w:pPr>
            <w:r w:rsidRPr="004B1AA1">
              <w:rPr>
                <w:rFonts w:ascii="仿宋_GB2312" w:eastAsia="仿宋_GB2312" w:hint="eastAsia"/>
                <w:sz w:val="28"/>
                <w:szCs w:val="28"/>
              </w:rPr>
              <w:t>申请理由</w:t>
            </w:r>
          </w:p>
        </w:tc>
        <w:tc>
          <w:tcPr>
            <w:tcW w:w="5920" w:type="dxa"/>
            <w:gridSpan w:val="5"/>
          </w:tcPr>
          <w:p w14:paraId="68455542" w14:textId="5127F38F" w:rsidR="008077A3" w:rsidRPr="004B1AA1" w:rsidRDefault="008077A3" w:rsidP="00AB0830">
            <w:pPr>
              <w:spacing w:line="360" w:lineRule="auto"/>
              <w:jc w:val="left"/>
              <w:rPr>
                <w:rFonts w:ascii="仿宋_GB2312" w:eastAsia="仿宋_GB2312"/>
                <w:sz w:val="28"/>
                <w:szCs w:val="28"/>
              </w:rPr>
            </w:pPr>
            <w:r w:rsidRPr="004B1AA1">
              <w:rPr>
                <w:rFonts w:ascii="仿宋_GB2312" w:eastAsia="仿宋_GB2312" w:hint="eastAsia"/>
                <w:sz w:val="28"/>
                <w:szCs w:val="28"/>
              </w:rPr>
              <w:t>说明符合</w:t>
            </w:r>
            <w:r w:rsidR="00DF545F" w:rsidRPr="00DF545F">
              <w:rPr>
                <w:rFonts w:ascii="仿宋_GB2312" w:eastAsia="仿宋_GB2312" w:hint="eastAsia"/>
                <w:sz w:val="28"/>
                <w:szCs w:val="28"/>
              </w:rPr>
              <w:t>附条件批准</w:t>
            </w:r>
            <w:r w:rsidRPr="004B1AA1">
              <w:rPr>
                <w:rFonts w:ascii="仿宋_GB2312" w:eastAsia="仿宋_GB2312"/>
                <w:sz w:val="28"/>
                <w:szCs w:val="28"/>
              </w:rPr>
              <w:t>的具体条款，</w:t>
            </w:r>
            <w:r w:rsidRPr="004B1AA1">
              <w:rPr>
                <w:rFonts w:ascii="仿宋_GB2312" w:eastAsia="仿宋_GB2312" w:hint="eastAsia"/>
                <w:sz w:val="28"/>
                <w:szCs w:val="28"/>
              </w:rPr>
              <w:t>并</w:t>
            </w:r>
            <w:r w:rsidRPr="004B1AA1">
              <w:rPr>
                <w:rFonts w:ascii="仿宋_GB2312" w:eastAsia="仿宋_GB2312"/>
                <w:sz w:val="28"/>
                <w:szCs w:val="28"/>
              </w:rPr>
              <w:t>就</w:t>
            </w:r>
            <w:r w:rsidR="00795C8F">
              <w:rPr>
                <w:rFonts w:ascii="仿宋_GB2312" w:eastAsia="仿宋_GB2312" w:hint="eastAsia"/>
                <w:sz w:val="28"/>
                <w:szCs w:val="28"/>
              </w:rPr>
              <w:t>符合</w:t>
            </w:r>
            <w:r w:rsidR="00795C8F">
              <w:rPr>
                <w:rFonts w:ascii="仿宋_GB2312" w:eastAsia="仿宋_GB2312"/>
                <w:sz w:val="28"/>
                <w:szCs w:val="28"/>
              </w:rPr>
              <w:t>的</w:t>
            </w:r>
            <w:r w:rsidR="00DF545F" w:rsidRPr="00DF545F">
              <w:rPr>
                <w:rFonts w:ascii="仿宋_GB2312" w:eastAsia="仿宋_GB2312" w:hint="eastAsia"/>
                <w:sz w:val="28"/>
                <w:szCs w:val="28"/>
              </w:rPr>
              <w:t>附条件批准</w:t>
            </w:r>
            <w:r w:rsidRPr="004B1AA1">
              <w:rPr>
                <w:rFonts w:ascii="仿宋_GB2312" w:eastAsia="仿宋_GB2312"/>
                <w:sz w:val="28"/>
                <w:szCs w:val="28"/>
              </w:rPr>
              <w:t>情形</w:t>
            </w:r>
            <w:r>
              <w:rPr>
                <w:rFonts w:ascii="仿宋_GB2312" w:eastAsia="仿宋_GB2312" w:hint="eastAsia"/>
                <w:sz w:val="28"/>
                <w:szCs w:val="28"/>
              </w:rPr>
              <w:t>和认定条件</w:t>
            </w:r>
            <w:r w:rsidRPr="004B1AA1">
              <w:rPr>
                <w:rFonts w:ascii="仿宋_GB2312" w:eastAsia="仿宋_GB2312"/>
                <w:sz w:val="28"/>
                <w:szCs w:val="28"/>
              </w:rPr>
              <w:t>进行详细阐述，相关证明材料</w:t>
            </w:r>
            <w:r w:rsidR="00DF545F">
              <w:rPr>
                <w:rFonts w:ascii="仿宋_GB2312" w:eastAsia="仿宋_GB2312" w:hint="eastAsia"/>
                <w:sz w:val="28"/>
                <w:szCs w:val="28"/>
              </w:rPr>
              <w:t>（含前期沟通</w:t>
            </w:r>
            <w:r w:rsidR="00DF545F">
              <w:rPr>
                <w:rFonts w:ascii="仿宋_GB2312" w:eastAsia="仿宋_GB2312"/>
                <w:sz w:val="28"/>
                <w:szCs w:val="28"/>
              </w:rPr>
              <w:t>交流书面</w:t>
            </w:r>
            <w:r w:rsidR="00DF545F">
              <w:rPr>
                <w:rFonts w:ascii="仿宋_GB2312" w:eastAsia="仿宋_GB2312" w:hint="eastAsia"/>
                <w:sz w:val="28"/>
                <w:szCs w:val="28"/>
              </w:rPr>
              <w:t>意见）</w:t>
            </w:r>
            <w:r w:rsidRPr="004B1AA1">
              <w:rPr>
                <w:rFonts w:ascii="仿宋_GB2312" w:eastAsia="仿宋_GB2312" w:hint="eastAsia"/>
                <w:sz w:val="28"/>
                <w:szCs w:val="28"/>
              </w:rPr>
              <w:t>和依据</w:t>
            </w:r>
            <w:r w:rsidR="00E539AB">
              <w:rPr>
                <w:rFonts w:ascii="仿宋_GB2312" w:eastAsia="仿宋_GB2312" w:hint="eastAsia"/>
                <w:sz w:val="28"/>
                <w:szCs w:val="28"/>
              </w:rPr>
              <w:t>需</w:t>
            </w:r>
            <w:r w:rsidRPr="004B1AA1">
              <w:rPr>
                <w:rFonts w:ascii="仿宋_GB2312" w:eastAsia="仿宋_GB2312" w:hint="eastAsia"/>
                <w:sz w:val="28"/>
                <w:szCs w:val="28"/>
              </w:rPr>
              <w:t>作为附件一并提交。</w:t>
            </w:r>
          </w:p>
          <w:p w14:paraId="46E4A9E8" w14:textId="77777777" w:rsidR="008077A3" w:rsidRPr="004B1AA1" w:rsidRDefault="008077A3" w:rsidP="00AB0830">
            <w:pPr>
              <w:spacing w:line="360" w:lineRule="auto"/>
              <w:jc w:val="left"/>
              <w:rPr>
                <w:rFonts w:ascii="仿宋_GB2312" w:eastAsia="仿宋_GB2312"/>
                <w:sz w:val="28"/>
                <w:szCs w:val="28"/>
              </w:rPr>
            </w:pPr>
          </w:p>
        </w:tc>
      </w:tr>
    </w:tbl>
    <w:p w14:paraId="2F561AF1" w14:textId="77777777" w:rsidR="007B4D35" w:rsidRPr="007B4D35" w:rsidRDefault="007B4D35" w:rsidP="00795C8F">
      <w:pPr>
        <w:spacing w:line="360" w:lineRule="auto"/>
        <w:rPr>
          <w:rFonts w:ascii="仿宋_GB2312" w:eastAsia="仿宋_GB2312"/>
          <w:sz w:val="32"/>
          <w:szCs w:val="36"/>
        </w:rPr>
      </w:pPr>
    </w:p>
    <w:sectPr w:rsidR="007B4D35" w:rsidRPr="007B4D35" w:rsidSect="00AB3391">
      <w:pgSz w:w="11906" w:h="16838" w:code="9"/>
      <w:pgMar w:top="1440" w:right="1797" w:bottom="1440" w:left="1797"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B986D1" w16cid:durableId="22475A09"/>
  <w16cid:commentId w16cid:paraId="5F291542" w16cid:durableId="22475A0A"/>
  <w16cid:commentId w16cid:paraId="42777BE8" w16cid:durableId="22475A0B"/>
  <w16cid:commentId w16cid:paraId="5F738925" w16cid:durableId="22475A0C"/>
  <w16cid:commentId w16cid:paraId="1407E935" w16cid:durableId="22475A0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C34E1" w14:textId="77777777" w:rsidR="00D81AD6" w:rsidRDefault="00D81AD6" w:rsidP="00BF7FFB">
      <w:r>
        <w:separator/>
      </w:r>
    </w:p>
  </w:endnote>
  <w:endnote w:type="continuationSeparator" w:id="0">
    <w:p w14:paraId="556157F9" w14:textId="77777777" w:rsidR="00D81AD6" w:rsidRDefault="00D81AD6" w:rsidP="00BF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496415"/>
      <w:docPartObj>
        <w:docPartGallery w:val="Page Numbers (Bottom of Page)"/>
        <w:docPartUnique/>
      </w:docPartObj>
    </w:sdtPr>
    <w:sdtEndPr/>
    <w:sdtContent>
      <w:sdt>
        <w:sdtPr>
          <w:id w:val="1728636285"/>
          <w:docPartObj>
            <w:docPartGallery w:val="Page Numbers (Top of Page)"/>
            <w:docPartUnique/>
          </w:docPartObj>
        </w:sdtPr>
        <w:sdtEndPr/>
        <w:sdtContent>
          <w:p w14:paraId="5456DCCB" w14:textId="32A06A7F" w:rsidR="005B6ED7" w:rsidRDefault="005B6ED7" w:rsidP="005B6ED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361F3">
              <w:rPr>
                <w:b/>
                <w:bCs/>
                <w:noProof/>
              </w:rPr>
              <w:t>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15B0D" w14:textId="77777777" w:rsidR="00D81AD6" w:rsidRDefault="00D81AD6" w:rsidP="00BF7FFB">
      <w:r>
        <w:separator/>
      </w:r>
    </w:p>
  </w:footnote>
  <w:footnote w:type="continuationSeparator" w:id="0">
    <w:p w14:paraId="0CA96901" w14:textId="77777777" w:rsidR="00D81AD6" w:rsidRDefault="00D81AD6" w:rsidP="00BF7F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E39E9" w14:textId="77777777" w:rsidR="00BF7FFB" w:rsidRDefault="00BF7FFB" w:rsidP="00BF7FFB">
    <w:pPr>
      <w:pStyle w:val="ab"/>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1B711" w14:textId="77777777" w:rsidR="00BF7FFB" w:rsidRDefault="00BF7FFB" w:rsidP="00BF7FFB">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8D4258"/>
    <w:multiLevelType w:val="hybridMultilevel"/>
    <w:tmpl w:val="4FC0DD66"/>
    <w:lvl w:ilvl="0" w:tplc="8FA671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161"/>
    <w:rsid w:val="00004EB7"/>
    <w:rsid w:val="0000698D"/>
    <w:rsid w:val="00006C7C"/>
    <w:rsid w:val="00010768"/>
    <w:rsid w:val="00010921"/>
    <w:rsid w:val="00013C0D"/>
    <w:rsid w:val="00014AAF"/>
    <w:rsid w:val="00021E08"/>
    <w:rsid w:val="00026A24"/>
    <w:rsid w:val="000305B6"/>
    <w:rsid w:val="00041F67"/>
    <w:rsid w:val="000427AE"/>
    <w:rsid w:val="00045C7D"/>
    <w:rsid w:val="00046673"/>
    <w:rsid w:val="00047959"/>
    <w:rsid w:val="00050B49"/>
    <w:rsid w:val="000535A6"/>
    <w:rsid w:val="000559EE"/>
    <w:rsid w:val="00055FBF"/>
    <w:rsid w:val="000667BD"/>
    <w:rsid w:val="000701AA"/>
    <w:rsid w:val="00070687"/>
    <w:rsid w:val="000823CF"/>
    <w:rsid w:val="0008616B"/>
    <w:rsid w:val="00087CF6"/>
    <w:rsid w:val="00093207"/>
    <w:rsid w:val="000A2E8C"/>
    <w:rsid w:val="000A469B"/>
    <w:rsid w:val="000A7C89"/>
    <w:rsid w:val="000B1E60"/>
    <w:rsid w:val="000B6A32"/>
    <w:rsid w:val="000C7007"/>
    <w:rsid w:val="000D33D8"/>
    <w:rsid w:val="000D35CB"/>
    <w:rsid w:val="000D43D7"/>
    <w:rsid w:val="000E44BB"/>
    <w:rsid w:val="000E6AF9"/>
    <w:rsid w:val="000E75F2"/>
    <w:rsid w:val="000E7E30"/>
    <w:rsid w:val="000F38C1"/>
    <w:rsid w:val="000F3F42"/>
    <w:rsid w:val="000F4EA3"/>
    <w:rsid w:val="00101B02"/>
    <w:rsid w:val="00102166"/>
    <w:rsid w:val="00102BD3"/>
    <w:rsid w:val="00103A82"/>
    <w:rsid w:val="00105FF4"/>
    <w:rsid w:val="0011342B"/>
    <w:rsid w:val="001146D7"/>
    <w:rsid w:val="0011533E"/>
    <w:rsid w:val="001176B6"/>
    <w:rsid w:val="00121551"/>
    <w:rsid w:val="001227EA"/>
    <w:rsid w:val="001237C0"/>
    <w:rsid w:val="00124EEC"/>
    <w:rsid w:val="001253ED"/>
    <w:rsid w:val="001275E1"/>
    <w:rsid w:val="0013011B"/>
    <w:rsid w:val="00152534"/>
    <w:rsid w:val="00154243"/>
    <w:rsid w:val="0016104C"/>
    <w:rsid w:val="0016367C"/>
    <w:rsid w:val="00170EE6"/>
    <w:rsid w:val="00171EB5"/>
    <w:rsid w:val="0017258F"/>
    <w:rsid w:val="00172B10"/>
    <w:rsid w:val="001902F9"/>
    <w:rsid w:val="00192E86"/>
    <w:rsid w:val="001A23F8"/>
    <w:rsid w:val="001A378B"/>
    <w:rsid w:val="001A3813"/>
    <w:rsid w:val="001B115C"/>
    <w:rsid w:val="001B42AF"/>
    <w:rsid w:val="001B5DA8"/>
    <w:rsid w:val="001C2980"/>
    <w:rsid w:val="001C3FFC"/>
    <w:rsid w:val="001C4C9E"/>
    <w:rsid w:val="001C6A6D"/>
    <w:rsid w:val="001C6AE4"/>
    <w:rsid w:val="001D0F6F"/>
    <w:rsid w:val="001D76C3"/>
    <w:rsid w:val="001F255C"/>
    <w:rsid w:val="001F35BF"/>
    <w:rsid w:val="001F3C97"/>
    <w:rsid w:val="002027A7"/>
    <w:rsid w:val="002053FA"/>
    <w:rsid w:val="00205C49"/>
    <w:rsid w:val="002109F4"/>
    <w:rsid w:val="00213126"/>
    <w:rsid w:val="00220C5B"/>
    <w:rsid w:val="00230075"/>
    <w:rsid w:val="00231D2C"/>
    <w:rsid w:val="00232D40"/>
    <w:rsid w:val="00235772"/>
    <w:rsid w:val="002403AE"/>
    <w:rsid w:val="00242192"/>
    <w:rsid w:val="00242F3C"/>
    <w:rsid w:val="002470BC"/>
    <w:rsid w:val="002544A0"/>
    <w:rsid w:val="00255434"/>
    <w:rsid w:val="00262313"/>
    <w:rsid w:val="00264EB8"/>
    <w:rsid w:val="00264EE3"/>
    <w:rsid w:val="00265359"/>
    <w:rsid w:val="00265FD5"/>
    <w:rsid w:val="0026673B"/>
    <w:rsid w:val="00273F6D"/>
    <w:rsid w:val="00276F2F"/>
    <w:rsid w:val="00280292"/>
    <w:rsid w:val="002A0154"/>
    <w:rsid w:val="002A05EE"/>
    <w:rsid w:val="002A522E"/>
    <w:rsid w:val="002B0D2B"/>
    <w:rsid w:val="002B22F5"/>
    <w:rsid w:val="002B59DC"/>
    <w:rsid w:val="002C13EA"/>
    <w:rsid w:val="002D204B"/>
    <w:rsid w:val="002E50F1"/>
    <w:rsid w:val="002E512F"/>
    <w:rsid w:val="002F2CBA"/>
    <w:rsid w:val="002F5165"/>
    <w:rsid w:val="00304EA4"/>
    <w:rsid w:val="00306FA5"/>
    <w:rsid w:val="003105A8"/>
    <w:rsid w:val="0031295F"/>
    <w:rsid w:val="00326257"/>
    <w:rsid w:val="00330359"/>
    <w:rsid w:val="0033060E"/>
    <w:rsid w:val="0033198F"/>
    <w:rsid w:val="00337424"/>
    <w:rsid w:val="00346906"/>
    <w:rsid w:val="003473AF"/>
    <w:rsid w:val="00347688"/>
    <w:rsid w:val="00351AA1"/>
    <w:rsid w:val="00355EB9"/>
    <w:rsid w:val="00357DAB"/>
    <w:rsid w:val="0036503B"/>
    <w:rsid w:val="00371085"/>
    <w:rsid w:val="003715B4"/>
    <w:rsid w:val="00375764"/>
    <w:rsid w:val="003817A4"/>
    <w:rsid w:val="003922F3"/>
    <w:rsid w:val="0039256E"/>
    <w:rsid w:val="003A5096"/>
    <w:rsid w:val="003A6255"/>
    <w:rsid w:val="003B412E"/>
    <w:rsid w:val="003C2AAD"/>
    <w:rsid w:val="003C6B0F"/>
    <w:rsid w:val="003C71F6"/>
    <w:rsid w:val="003D2088"/>
    <w:rsid w:val="003D7601"/>
    <w:rsid w:val="003E4AF8"/>
    <w:rsid w:val="003F3635"/>
    <w:rsid w:val="00406D9D"/>
    <w:rsid w:val="004107DE"/>
    <w:rsid w:val="00412112"/>
    <w:rsid w:val="0041604E"/>
    <w:rsid w:val="00426A6B"/>
    <w:rsid w:val="00426D8A"/>
    <w:rsid w:val="0042799F"/>
    <w:rsid w:val="004361F3"/>
    <w:rsid w:val="00437497"/>
    <w:rsid w:val="0044041C"/>
    <w:rsid w:val="004404CB"/>
    <w:rsid w:val="00441F6C"/>
    <w:rsid w:val="004421FA"/>
    <w:rsid w:val="004450E9"/>
    <w:rsid w:val="004465C2"/>
    <w:rsid w:val="00447AE8"/>
    <w:rsid w:val="004524D5"/>
    <w:rsid w:val="0045430C"/>
    <w:rsid w:val="0046049C"/>
    <w:rsid w:val="00462D5B"/>
    <w:rsid w:val="0046391B"/>
    <w:rsid w:val="00463B0F"/>
    <w:rsid w:val="004700A2"/>
    <w:rsid w:val="0047124F"/>
    <w:rsid w:val="00477AEC"/>
    <w:rsid w:val="00482B11"/>
    <w:rsid w:val="00484B20"/>
    <w:rsid w:val="004905ED"/>
    <w:rsid w:val="00491190"/>
    <w:rsid w:val="00491F2A"/>
    <w:rsid w:val="00492D4B"/>
    <w:rsid w:val="00493387"/>
    <w:rsid w:val="00494DD9"/>
    <w:rsid w:val="004A503D"/>
    <w:rsid w:val="004A5C0D"/>
    <w:rsid w:val="004B0B5B"/>
    <w:rsid w:val="004B4388"/>
    <w:rsid w:val="004B5472"/>
    <w:rsid w:val="004C0042"/>
    <w:rsid w:val="004C148A"/>
    <w:rsid w:val="004C2BE7"/>
    <w:rsid w:val="004C3E55"/>
    <w:rsid w:val="004C794C"/>
    <w:rsid w:val="004D2AF8"/>
    <w:rsid w:val="004D486E"/>
    <w:rsid w:val="004D56F9"/>
    <w:rsid w:val="004E2280"/>
    <w:rsid w:val="00500BD9"/>
    <w:rsid w:val="005055E3"/>
    <w:rsid w:val="00505D5E"/>
    <w:rsid w:val="005068E2"/>
    <w:rsid w:val="005120E6"/>
    <w:rsid w:val="005159AE"/>
    <w:rsid w:val="00517548"/>
    <w:rsid w:val="005222F8"/>
    <w:rsid w:val="00523F3A"/>
    <w:rsid w:val="005402A2"/>
    <w:rsid w:val="0055149E"/>
    <w:rsid w:val="00551BF7"/>
    <w:rsid w:val="00552C75"/>
    <w:rsid w:val="00552EAE"/>
    <w:rsid w:val="005534A0"/>
    <w:rsid w:val="005537A6"/>
    <w:rsid w:val="00553F10"/>
    <w:rsid w:val="0055403C"/>
    <w:rsid w:val="0055544C"/>
    <w:rsid w:val="00567DEF"/>
    <w:rsid w:val="005746C4"/>
    <w:rsid w:val="00574C63"/>
    <w:rsid w:val="0058090A"/>
    <w:rsid w:val="0058179A"/>
    <w:rsid w:val="005906E3"/>
    <w:rsid w:val="0059206B"/>
    <w:rsid w:val="00596EDC"/>
    <w:rsid w:val="005970F4"/>
    <w:rsid w:val="005A0B6C"/>
    <w:rsid w:val="005B087B"/>
    <w:rsid w:val="005B6ED7"/>
    <w:rsid w:val="005C469B"/>
    <w:rsid w:val="005C5969"/>
    <w:rsid w:val="005C64C0"/>
    <w:rsid w:val="005C64E0"/>
    <w:rsid w:val="005C6E35"/>
    <w:rsid w:val="005D0FFE"/>
    <w:rsid w:val="005D2501"/>
    <w:rsid w:val="005D5965"/>
    <w:rsid w:val="005D7652"/>
    <w:rsid w:val="005E2B57"/>
    <w:rsid w:val="005E36CF"/>
    <w:rsid w:val="005E7764"/>
    <w:rsid w:val="005F5B1B"/>
    <w:rsid w:val="0060316E"/>
    <w:rsid w:val="006032BF"/>
    <w:rsid w:val="00617476"/>
    <w:rsid w:val="00633B5D"/>
    <w:rsid w:val="00636887"/>
    <w:rsid w:val="00637527"/>
    <w:rsid w:val="0064062C"/>
    <w:rsid w:val="00644AE2"/>
    <w:rsid w:val="00645C9E"/>
    <w:rsid w:val="00651A8D"/>
    <w:rsid w:val="00662D8A"/>
    <w:rsid w:val="00663CA3"/>
    <w:rsid w:val="006663FF"/>
    <w:rsid w:val="00670C0F"/>
    <w:rsid w:val="00670C1F"/>
    <w:rsid w:val="0067548C"/>
    <w:rsid w:val="006774C5"/>
    <w:rsid w:val="006927B7"/>
    <w:rsid w:val="00695B81"/>
    <w:rsid w:val="0069739E"/>
    <w:rsid w:val="006A081C"/>
    <w:rsid w:val="006A7167"/>
    <w:rsid w:val="006B10EF"/>
    <w:rsid w:val="006B1268"/>
    <w:rsid w:val="006B2BD8"/>
    <w:rsid w:val="006B70B3"/>
    <w:rsid w:val="006C16AD"/>
    <w:rsid w:val="006C23DA"/>
    <w:rsid w:val="006C682D"/>
    <w:rsid w:val="006D0D3A"/>
    <w:rsid w:val="006E26FD"/>
    <w:rsid w:val="006E3AC4"/>
    <w:rsid w:val="006E4757"/>
    <w:rsid w:val="006F67C7"/>
    <w:rsid w:val="00704E48"/>
    <w:rsid w:val="00711ED1"/>
    <w:rsid w:val="00713FC5"/>
    <w:rsid w:val="0072081B"/>
    <w:rsid w:val="00724D96"/>
    <w:rsid w:val="00727B37"/>
    <w:rsid w:val="00737B46"/>
    <w:rsid w:val="007416A9"/>
    <w:rsid w:val="00743237"/>
    <w:rsid w:val="0074445E"/>
    <w:rsid w:val="007475C3"/>
    <w:rsid w:val="0075615B"/>
    <w:rsid w:val="007569DF"/>
    <w:rsid w:val="00757CA3"/>
    <w:rsid w:val="00763EBB"/>
    <w:rsid w:val="00766198"/>
    <w:rsid w:val="00770772"/>
    <w:rsid w:val="007765FD"/>
    <w:rsid w:val="0078449B"/>
    <w:rsid w:val="00786500"/>
    <w:rsid w:val="00795C8F"/>
    <w:rsid w:val="00796F36"/>
    <w:rsid w:val="007A068A"/>
    <w:rsid w:val="007A405C"/>
    <w:rsid w:val="007A4346"/>
    <w:rsid w:val="007A4A18"/>
    <w:rsid w:val="007A772D"/>
    <w:rsid w:val="007A7BFC"/>
    <w:rsid w:val="007B17D5"/>
    <w:rsid w:val="007B1BE8"/>
    <w:rsid w:val="007B269B"/>
    <w:rsid w:val="007B4D35"/>
    <w:rsid w:val="007D0BDB"/>
    <w:rsid w:val="007D2859"/>
    <w:rsid w:val="007D290B"/>
    <w:rsid w:val="007D3AE3"/>
    <w:rsid w:val="007D3C36"/>
    <w:rsid w:val="007E22EA"/>
    <w:rsid w:val="007E3B5D"/>
    <w:rsid w:val="007E6D76"/>
    <w:rsid w:val="007F5CDB"/>
    <w:rsid w:val="00801D59"/>
    <w:rsid w:val="008077A3"/>
    <w:rsid w:val="008107B1"/>
    <w:rsid w:val="00813B1B"/>
    <w:rsid w:val="00815806"/>
    <w:rsid w:val="00820318"/>
    <w:rsid w:val="0082364A"/>
    <w:rsid w:val="00831369"/>
    <w:rsid w:val="00836053"/>
    <w:rsid w:val="00842A28"/>
    <w:rsid w:val="008435A9"/>
    <w:rsid w:val="00846FDB"/>
    <w:rsid w:val="008507DE"/>
    <w:rsid w:val="0085088E"/>
    <w:rsid w:val="00854C3A"/>
    <w:rsid w:val="00860EDD"/>
    <w:rsid w:val="00863D62"/>
    <w:rsid w:val="00864757"/>
    <w:rsid w:val="008666F1"/>
    <w:rsid w:val="008725C9"/>
    <w:rsid w:val="0087463E"/>
    <w:rsid w:val="00874803"/>
    <w:rsid w:val="00874ADA"/>
    <w:rsid w:val="00874CEF"/>
    <w:rsid w:val="008762DC"/>
    <w:rsid w:val="0088064A"/>
    <w:rsid w:val="00884B12"/>
    <w:rsid w:val="0088691A"/>
    <w:rsid w:val="008921DE"/>
    <w:rsid w:val="00895900"/>
    <w:rsid w:val="00897802"/>
    <w:rsid w:val="008A0F61"/>
    <w:rsid w:val="008A278B"/>
    <w:rsid w:val="008A2ACC"/>
    <w:rsid w:val="008A2AEB"/>
    <w:rsid w:val="008A5704"/>
    <w:rsid w:val="008A738A"/>
    <w:rsid w:val="008A7958"/>
    <w:rsid w:val="008B3685"/>
    <w:rsid w:val="008C1F1E"/>
    <w:rsid w:val="008C4B0B"/>
    <w:rsid w:val="008C58DA"/>
    <w:rsid w:val="008C5DC6"/>
    <w:rsid w:val="008C67F4"/>
    <w:rsid w:val="008D1CC9"/>
    <w:rsid w:val="008D2040"/>
    <w:rsid w:val="008D2F96"/>
    <w:rsid w:val="008D705B"/>
    <w:rsid w:val="008E3CFE"/>
    <w:rsid w:val="008E758D"/>
    <w:rsid w:val="008E7D1D"/>
    <w:rsid w:val="008F0220"/>
    <w:rsid w:val="008F06CD"/>
    <w:rsid w:val="008F65DE"/>
    <w:rsid w:val="00901BE9"/>
    <w:rsid w:val="009021C8"/>
    <w:rsid w:val="00906724"/>
    <w:rsid w:val="00911E23"/>
    <w:rsid w:val="00913B4A"/>
    <w:rsid w:val="009323D1"/>
    <w:rsid w:val="00933639"/>
    <w:rsid w:val="00934221"/>
    <w:rsid w:val="00934DD3"/>
    <w:rsid w:val="00935AAB"/>
    <w:rsid w:val="00936CEA"/>
    <w:rsid w:val="00940EEC"/>
    <w:rsid w:val="009512F7"/>
    <w:rsid w:val="0095130F"/>
    <w:rsid w:val="00951F21"/>
    <w:rsid w:val="00952828"/>
    <w:rsid w:val="00960A00"/>
    <w:rsid w:val="00962862"/>
    <w:rsid w:val="00964599"/>
    <w:rsid w:val="00964F3F"/>
    <w:rsid w:val="00965A60"/>
    <w:rsid w:val="00971B64"/>
    <w:rsid w:val="009753DE"/>
    <w:rsid w:val="00977BC9"/>
    <w:rsid w:val="00983B36"/>
    <w:rsid w:val="00983DC7"/>
    <w:rsid w:val="00985218"/>
    <w:rsid w:val="00987AC7"/>
    <w:rsid w:val="009936EA"/>
    <w:rsid w:val="00993971"/>
    <w:rsid w:val="009A2CA1"/>
    <w:rsid w:val="009C014F"/>
    <w:rsid w:val="009C0F46"/>
    <w:rsid w:val="009D04BA"/>
    <w:rsid w:val="009D1922"/>
    <w:rsid w:val="009D240B"/>
    <w:rsid w:val="009E2CC2"/>
    <w:rsid w:val="009E5B9A"/>
    <w:rsid w:val="009E7337"/>
    <w:rsid w:val="009E7A2C"/>
    <w:rsid w:val="00A01445"/>
    <w:rsid w:val="00A05295"/>
    <w:rsid w:val="00A139F0"/>
    <w:rsid w:val="00A15EA9"/>
    <w:rsid w:val="00A16EA4"/>
    <w:rsid w:val="00A21BB8"/>
    <w:rsid w:val="00A23B1C"/>
    <w:rsid w:val="00A23EE6"/>
    <w:rsid w:val="00A2490E"/>
    <w:rsid w:val="00A261FC"/>
    <w:rsid w:val="00A27DFF"/>
    <w:rsid w:val="00A32188"/>
    <w:rsid w:val="00A36324"/>
    <w:rsid w:val="00A3678C"/>
    <w:rsid w:val="00A3734E"/>
    <w:rsid w:val="00A46187"/>
    <w:rsid w:val="00A66FAB"/>
    <w:rsid w:val="00A74A37"/>
    <w:rsid w:val="00A83A6F"/>
    <w:rsid w:val="00A90199"/>
    <w:rsid w:val="00A931AA"/>
    <w:rsid w:val="00A93D87"/>
    <w:rsid w:val="00A95BD6"/>
    <w:rsid w:val="00A978C6"/>
    <w:rsid w:val="00AA08B5"/>
    <w:rsid w:val="00AA140A"/>
    <w:rsid w:val="00AA3AA1"/>
    <w:rsid w:val="00AB081F"/>
    <w:rsid w:val="00AB2321"/>
    <w:rsid w:val="00AB24D3"/>
    <w:rsid w:val="00AB3255"/>
    <w:rsid w:val="00AB3391"/>
    <w:rsid w:val="00AC2F67"/>
    <w:rsid w:val="00AC5527"/>
    <w:rsid w:val="00AD435D"/>
    <w:rsid w:val="00AD496D"/>
    <w:rsid w:val="00AD57E8"/>
    <w:rsid w:val="00AE1F2D"/>
    <w:rsid w:val="00AE2B0E"/>
    <w:rsid w:val="00AE2E18"/>
    <w:rsid w:val="00AE47E1"/>
    <w:rsid w:val="00AE6795"/>
    <w:rsid w:val="00AF3386"/>
    <w:rsid w:val="00B11E29"/>
    <w:rsid w:val="00B20211"/>
    <w:rsid w:val="00B20CE5"/>
    <w:rsid w:val="00B24550"/>
    <w:rsid w:val="00B342CD"/>
    <w:rsid w:val="00B37496"/>
    <w:rsid w:val="00B37CA9"/>
    <w:rsid w:val="00B536C0"/>
    <w:rsid w:val="00B54D06"/>
    <w:rsid w:val="00B60150"/>
    <w:rsid w:val="00B63243"/>
    <w:rsid w:val="00B64391"/>
    <w:rsid w:val="00B70709"/>
    <w:rsid w:val="00B70B58"/>
    <w:rsid w:val="00B72382"/>
    <w:rsid w:val="00B73F55"/>
    <w:rsid w:val="00B76DB8"/>
    <w:rsid w:val="00B822D7"/>
    <w:rsid w:val="00B96A58"/>
    <w:rsid w:val="00BA2581"/>
    <w:rsid w:val="00BA2929"/>
    <w:rsid w:val="00BA5D02"/>
    <w:rsid w:val="00BA6151"/>
    <w:rsid w:val="00BA69F8"/>
    <w:rsid w:val="00BB31F2"/>
    <w:rsid w:val="00BB595D"/>
    <w:rsid w:val="00BB6A4C"/>
    <w:rsid w:val="00BC1350"/>
    <w:rsid w:val="00BC7397"/>
    <w:rsid w:val="00BD3C34"/>
    <w:rsid w:val="00BE78DA"/>
    <w:rsid w:val="00BF0248"/>
    <w:rsid w:val="00BF286D"/>
    <w:rsid w:val="00BF7C54"/>
    <w:rsid w:val="00BF7FFB"/>
    <w:rsid w:val="00C04AC0"/>
    <w:rsid w:val="00C05027"/>
    <w:rsid w:val="00C05A72"/>
    <w:rsid w:val="00C108E2"/>
    <w:rsid w:val="00C1115C"/>
    <w:rsid w:val="00C117B1"/>
    <w:rsid w:val="00C127A7"/>
    <w:rsid w:val="00C15322"/>
    <w:rsid w:val="00C16A15"/>
    <w:rsid w:val="00C21E65"/>
    <w:rsid w:val="00C220F7"/>
    <w:rsid w:val="00C26F1B"/>
    <w:rsid w:val="00C35BCD"/>
    <w:rsid w:val="00C40E02"/>
    <w:rsid w:val="00C46C19"/>
    <w:rsid w:val="00C510CB"/>
    <w:rsid w:val="00C53744"/>
    <w:rsid w:val="00C561BF"/>
    <w:rsid w:val="00C601EC"/>
    <w:rsid w:val="00C67596"/>
    <w:rsid w:val="00C70712"/>
    <w:rsid w:val="00C76A90"/>
    <w:rsid w:val="00C80EF1"/>
    <w:rsid w:val="00C81E48"/>
    <w:rsid w:val="00C8412E"/>
    <w:rsid w:val="00C91676"/>
    <w:rsid w:val="00C94B7C"/>
    <w:rsid w:val="00CB32C8"/>
    <w:rsid w:val="00CB5C78"/>
    <w:rsid w:val="00CC086A"/>
    <w:rsid w:val="00CC27F7"/>
    <w:rsid w:val="00CC30D1"/>
    <w:rsid w:val="00CC6F0A"/>
    <w:rsid w:val="00CD3A38"/>
    <w:rsid w:val="00CD7FB7"/>
    <w:rsid w:val="00CE0371"/>
    <w:rsid w:val="00CE4B11"/>
    <w:rsid w:val="00CE6FBE"/>
    <w:rsid w:val="00CF09FE"/>
    <w:rsid w:val="00CF27B6"/>
    <w:rsid w:val="00CF77E2"/>
    <w:rsid w:val="00D00C82"/>
    <w:rsid w:val="00D0122A"/>
    <w:rsid w:val="00D026EE"/>
    <w:rsid w:val="00D02FF0"/>
    <w:rsid w:val="00D03247"/>
    <w:rsid w:val="00D1020F"/>
    <w:rsid w:val="00D155A9"/>
    <w:rsid w:val="00D220BE"/>
    <w:rsid w:val="00D228D9"/>
    <w:rsid w:val="00D23AC5"/>
    <w:rsid w:val="00D25952"/>
    <w:rsid w:val="00D271C7"/>
    <w:rsid w:val="00D305FF"/>
    <w:rsid w:val="00D33CD4"/>
    <w:rsid w:val="00D3498B"/>
    <w:rsid w:val="00D40AE7"/>
    <w:rsid w:val="00D44FDD"/>
    <w:rsid w:val="00D4714C"/>
    <w:rsid w:val="00D60A6D"/>
    <w:rsid w:val="00D638D9"/>
    <w:rsid w:val="00D6474E"/>
    <w:rsid w:val="00D650E7"/>
    <w:rsid w:val="00D7075C"/>
    <w:rsid w:val="00D73FCB"/>
    <w:rsid w:val="00D75BCC"/>
    <w:rsid w:val="00D81AD6"/>
    <w:rsid w:val="00D81B8B"/>
    <w:rsid w:val="00D81D17"/>
    <w:rsid w:val="00D83F03"/>
    <w:rsid w:val="00D84151"/>
    <w:rsid w:val="00D93A16"/>
    <w:rsid w:val="00DA25D8"/>
    <w:rsid w:val="00DA3015"/>
    <w:rsid w:val="00DA70A6"/>
    <w:rsid w:val="00DA722B"/>
    <w:rsid w:val="00DB273E"/>
    <w:rsid w:val="00DC0AA4"/>
    <w:rsid w:val="00DD1314"/>
    <w:rsid w:val="00DD19F6"/>
    <w:rsid w:val="00DD1EE8"/>
    <w:rsid w:val="00DD4311"/>
    <w:rsid w:val="00DD7170"/>
    <w:rsid w:val="00DE2FB5"/>
    <w:rsid w:val="00DE5BB0"/>
    <w:rsid w:val="00DF545F"/>
    <w:rsid w:val="00E006A6"/>
    <w:rsid w:val="00E007C4"/>
    <w:rsid w:val="00E01367"/>
    <w:rsid w:val="00E12107"/>
    <w:rsid w:val="00E22634"/>
    <w:rsid w:val="00E22D54"/>
    <w:rsid w:val="00E2690E"/>
    <w:rsid w:val="00E27161"/>
    <w:rsid w:val="00E3431D"/>
    <w:rsid w:val="00E36712"/>
    <w:rsid w:val="00E3765A"/>
    <w:rsid w:val="00E3778B"/>
    <w:rsid w:val="00E45045"/>
    <w:rsid w:val="00E459D2"/>
    <w:rsid w:val="00E47413"/>
    <w:rsid w:val="00E50D48"/>
    <w:rsid w:val="00E522DA"/>
    <w:rsid w:val="00E539AB"/>
    <w:rsid w:val="00E55A09"/>
    <w:rsid w:val="00E56D39"/>
    <w:rsid w:val="00E57809"/>
    <w:rsid w:val="00E60DD7"/>
    <w:rsid w:val="00E6388B"/>
    <w:rsid w:val="00E667B3"/>
    <w:rsid w:val="00E767A0"/>
    <w:rsid w:val="00E82BE9"/>
    <w:rsid w:val="00E8356A"/>
    <w:rsid w:val="00E83C80"/>
    <w:rsid w:val="00E879F6"/>
    <w:rsid w:val="00EA49C7"/>
    <w:rsid w:val="00EA6556"/>
    <w:rsid w:val="00EB21C3"/>
    <w:rsid w:val="00EB41AA"/>
    <w:rsid w:val="00EB5126"/>
    <w:rsid w:val="00EB672E"/>
    <w:rsid w:val="00EB6F43"/>
    <w:rsid w:val="00EC061E"/>
    <w:rsid w:val="00EC2DCD"/>
    <w:rsid w:val="00ED6B7C"/>
    <w:rsid w:val="00ED7695"/>
    <w:rsid w:val="00EE0749"/>
    <w:rsid w:val="00EF169A"/>
    <w:rsid w:val="00F02609"/>
    <w:rsid w:val="00F02AD0"/>
    <w:rsid w:val="00F02DE0"/>
    <w:rsid w:val="00F0462A"/>
    <w:rsid w:val="00F04FFE"/>
    <w:rsid w:val="00F052E0"/>
    <w:rsid w:val="00F10483"/>
    <w:rsid w:val="00F26376"/>
    <w:rsid w:val="00F26582"/>
    <w:rsid w:val="00F27CE4"/>
    <w:rsid w:val="00F31BFC"/>
    <w:rsid w:val="00F450A7"/>
    <w:rsid w:val="00F531D2"/>
    <w:rsid w:val="00F5500C"/>
    <w:rsid w:val="00F62860"/>
    <w:rsid w:val="00F677D7"/>
    <w:rsid w:val="00F67E3E"/>
    <w:rsid w:val="00F731B8"/>
    <w:rsid w:val="00F75543"/>
    <w:rsid w:val="00F760DE"/>
    <w:rsid w:val="00F7697B"/>
    <w:rsid w:val="00F76F23"/>
    <w:rsid w:val="00F81C7A"/>
    <w:rsid w:val="00F82B80"/>
    <w:rsid w:val="00F835B9"/>
    <w:rsid w:val="00F86A75"/>
    <w:rsid w:val="00F86E75"/>
    <w:rsid w:val="00F906C3"/>
    <w:rsid w:val="00F93E91"/>
    <w:rsid w:val="00FA13C8"/>
    <w:rsid w:val="00FA3DEE"/>
    <w:rsid w:val="00FB37F6"/>
    <w:rsid w:val="00FB3A49"/>
    <w:rsid w:val="00FB6EA1"/>
    <w:rsid w:val="00FC59FB"/>
    <w:rsid w:val="00FC7D7B"/>
    <w:rsid w:val="00FD04DB"/>
    <w:rsid w:val="00FD3928"/>
    <w:rsid w:val="00FD7EA3"/>
    <w:rsid w:val="00FE2061"/>
    <w:rsid w:val="00FE3DA1"/>
    <w:rsid w:val="00FE4BAF"/>
    <w:rsid w:val="00FE5F94"/>
    <w:rsid w:val="00FF4EA0"/>
    <w:rsid w:val="00FF6296"/>
    <w:rsid w:val="00FF6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6B7E9"/>
  <w15:docId w15:val="{197BA7C6-C108-45EA-A8C8-69E27862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161"/>
    <w:pPr>
      <w:widowControl w:val="0"/>
      <w:jc w:val="both"/>
    </w:pPr>
  </w:style>
  <w:style w:type="paragraph" w:styleId="1">
    <w:name w:val="heading 1"/>
    <w:basedOn w:val="a"/>
    <w:next w:val="a"/>
    <w:link w:val="10"/>
    <w:uiPriority w:val="9"/>
    <w:qFormat/>
    <w:rsid w:val="009C0F46"/>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9C0F4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7161"/>
    <w:pPr>
      <w:ind w:firstLineChars="200" w:firstLine="420"/>
    </w:pPr>
    <w:rPr>
      <w:rFonts w:ascii="Calibri" w:eastAsia="宋体" w:hAnsi="Calibri" w:cs="Times New Roman"/>
    </w:rPr>
  </w:style>
  <w:style w:type="character" w:styleId="a4">
    <w:name w:val="annotation reference"/>
    <w:basedOn w:val="a0"/>
    <w:uiPriority w:val="99"/>
    <w:semiHidden/>
    <w:unhideWhenUsed/>
    <w:rsid w:val="00BF7FFB"/>
    <w:rPr>
      <w:sz w:val="21"/>
      <w:szCs w:val="21"/>
    </w:rPr>
  </w:style>
  <w:style w:type="paragraph" w:styleId="a5">
    <w:name w:val="annotation text"/>
    <w:basedOn w:val="a"/>
    <w:link w:val="a6"/>
    <w:uiPriority w:val="99"/>
    <w:unhideWhenUsed/>
    <w:rsid w:val="00BF7FFB"/>
    <w:pPr>
      <w:jc w:val="left"/>
    </w:pPr>
  </w:style>
  <w:style w:type="character" w:customStyle="1" w:styleId="a6">
    <w:name w:val="批注文字 字符"/>
    <w:basedOn w:val="a0"/>
    <w:link w:val="a5"/>
    <w:uiPriority w:val="99"/>
    <w:rsid w:val="00BF7FFB"/>
  </w:style>
  <w:style w:type="paragraph" w:styleId="a7">
    <w:name w:val="annotation subject"/>
    <w:basedOn w:val="a5"/>
    <w:next w:val="a5"/>
    <w:link w:val="a8"/>
    <w:uiPriority w:val="99"/>
    <w:semiHidden/>
    <w:unhideWhenUsed/>
    <w:rsid w:val="00BF7FFB"/>
    <w:rPr>
      <w:b/>
      <w:bCs/>
    </w:rPr>
  </w:style>
  <w:style w:type="character" w:customStyle="1" w:styleId="a8">
    <w:name w:val="批注主题 字符"/>
    <w:basedOn w:val="a6"/>
    <w:link w:val="a7"/>
    <w:uiPriority w:val="99"/>
    <w:semiHidden/>
    <w:rsid w:val="00BF7FFB"/>
    <w:rPr>
      <w:b/>
      <w:bCs/>
    </w:rPr>
  </w:style>
  <w:style w:type="paragraph" w:styleId="a9">
    <w:name w:val="Balloon Text"/>
    <w:basedOn w:val="a"/>
    <w:link w:val="aa"/>
    <w:uiPriority w:val="99"/>
    <w:semiHidden/>
    <w:unhideWhenUsed/>
    <w:rsid w:val="00BF7FFB"/>
    <w:rPr>
      <w:sz w:val="18"/>
      <w:szCs w:val="18"/>
    </w:rPr>
  </w:style>
  <w:style w:type="character" w:customStyle="1" w:styleId="aa">
    <w:name w:val="批注框文本 字符"/>
    <w:basedOn w:val="a0"/>
    <w:link w:val="a9"/>
    <w:uiPriority w:val="99"/>
    <w:semiHidden/>
    <w:rsid w:val="00BF7FFB"/>
    <w:rPr>
      <w:sz w:val="18"/>
      <w:szCs w:val="18"/>
    </w:rPr>
  </w:style>
  <w:style w:type="paragraph" w:styleId="ab">
    <w:name w:val="header"/>
    <w:basedOn w:val="a"/>
    <w:link w:val="ac"/>
    <w:uiPriority w:val="99"/>
    <w:unhideWhenUsed/>
    <w:rsid w:val="00BF7FFB"/>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BF7FFB"/>
    <w:rPr>
      <w:sz w:val="18"/>
      <w:szCs w:val="18"/>
    </w:rPr>
  </w:style>
  <w:style w:type="paragraph" w:styleId="ad">
    <w:name w:val="footer"/>
    <w:basedOn w:val="a"/>
    <w:link w:val="ae"/>
    <w:uiPriority w:val="99"/>
    <w:unhideWhenUsed/>
    <w:rsid w:val="00BF7FFB"/>
    <w:pPr>
      <w:tabs>
        <w:tab w:val="center" w:pos="4153"/>
        <w:tab w:val="right" w:pos="8306"/>
      </w:tabs>
      <w:snapToGrid w:val="0"/>
      <w:jc w:val="left"/>
    </w:pPr>
    <w:rPr>
      <w:sz w:val="18"/>
      <w:szCs w:val="18"/>
    </w:rPr>
  </w:style>
  <w:style w:type="character" w:customStyle="1" w:styleId="ae">
    <w:name w:val="页脚 字符"/>
    <w:basedOn w:val="a0"/>
    <w:link w:val="ad"/>
    <w:uiPriority w:val="99"/>
    <w:rsid w:val="00BF7FFB"/>
    <w:rPr>
      <w:sz w:val="18"/>
      <w:szCs w:val="18"/>
    </w:rPr>
  </w:style>
  <w:style w:type="character" w:styleId="af">
    <w:name w:val="line number"/>
    <w:basedOn w:val="a0"/>
    <w:uiPriority w:val="99"/>
    <w:semiHidden/>
    <w:unhideWhenUsed/>
    <w:rsid w:val="00D73FCB"/>
  </w:style>
  <w:style w:type="paragraph" w:styleId="af0">
    <w:name w:val="Revision"/>
    <w:hidden/>
    <w:uiPriority w:val="99"/>
    <w:semiHidden/>
    <w:rsid w:val="00D3498B"/>
  </w:style>
  <w:style w:type="character" w:customStyle="1" w:styleId="10">
    <w:name w:val="标题 1 字符"/>
    <w:basedOn w:val="a0"/>
    <w:link w:val="1"/>
    <w:uiPriority w:val="9"/>
    <w:rsid w:val="009C0F46"/>
    <w:rPr>
      <w:b/>
      <w:bCs/>
      <w:kern w:val="44"/>
      <w:sz w:val="44"/>
      <w:szCs w:val="44"/>
    </w:rPr>
  </w:style>
  <w:style w:type="character" w:customStyle="1" w:styleId="20">
    <w:name w:val="标题 2 字符"/>
    <w:basedOn w:val="a0"/>
    <w:link w:val="2"/>
    <w:uiPriority w:val="9"/>
    <w:rsid w:val="009C0F46"/>
    <w:rPr>
      <w:rFonts w:asciiTheme="majorHAnsi" w:eastAsiaTheme="majorEastAsia" w:hAnsiTheme="majorHAnsi" w:cstheme="majorBidi"/>
      <w:b/>
      <w:bCs/>
      <w:sz w:val="32"/>
      <w:szCs w:val="32"/>
    </w:rPr>
  </w:style>
  <w:style w:type="table" w:styleId="af1">
    <w:name w:val="Table Grid"/>
    <w:basedOn w:val="a1"/>
    <w:uiPriority w:val="39"/>
    <w:rsid w:val="008077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B7923-DEB7-4CFC-AC69-58FA7C467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5</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高晨燕</dc:creator>
  <cp:lastModifiedBy>李逸云</cp:lastModifiedBy>
  <cp:revision>351</cp:revision>
  <cp:lastPrinted>2020-04-28T15:23:00Z</cp:lastPrinted>
  <dcterms:created xsi:type="dcterms:W3CDTF">2020-04-23T05:52:00Z</dcterms:created>
  <dcterms:modified xsi:type="dcterms:W3CDTF">2020-04-30T06:19:00Z</dcterms:modified>
</cp:coreProperties>
</file>